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5163" w14:textId="77777777" w:rsidR="007F0DF1" w:rsidRPr="00ED3C79" w:rsidRDefault="007F0DF1" w:rsidP="006032C8">
      <w:pPr>
        <w:spacing w:line="288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3C79">
        <w:rPr>
          <w:rFonts w:ascii="Times New Roman" w:hAnsi="Times New Roman" w:cs="Times New Roman"/>
          <w:b/>
        </w:rPr>
        <w:t>Д</w:t>
      </w:r>
      <w:r w:rsidR="00ED3C79">
        <w:rPr>
          <w:rFonts w:ascii="Times New Roman" w:hAnsi="Times New Roman" w:cs="Times New Roman"/>
          <w:b/>
        </w:rPr>
        <w:t>ОГОВОР</w:t>
      </w:r>
      <w:r w:rsidRPr="00ED3C79">
        <w:rPr>
          <w:rFonts w:ascii="Times New Roman" w:hAnsi="Times New Roman" w:cs="Times New Roman"/>
          <w:b/>
        </w:rPr>
        <w:t xml:space="preserve"> №</w:t>
      </w:r>
      <w:r w:rsidR="001E5C22" w:rsidRPr="00ED3C79">
        <w:rPr>
          <w:rFonts w:ascii="Times New Roman" w:hAnsi="Times New Roman" w:cs="Times New Roman"/>
          <w:b/>
        </w:rPr>
        <w:t xml:space="preserve"> </w:t>
      </w:r>
      <w:r w:rsidR="00714642" w:rsidRPr="00714642">
        <w:rPr>
          <w:rFonts w:ascii="Times New Roman" w:hAnsi="Times New Roman" w:cs="Times New Roman"/>
          <w:b/>
        </w:rPr>
        <w:t>______</w:t>
      </w:r>
    </w:p>
    <w:p w14:paraId="3DAA23ED" w14:textId="3DDAEA86" w:rsidR="007F0DF1" w:rsidRPr="00ED3C79" w:rsidRDefault="007F0DF1" w:rsidP="006032C8">
      <w:pPr>
        <w:spacing w:after="16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C79">
        <w:rPr>
          <w:rFonts w:ascii="Times New Roman" w:hAnsi="Times New Roman" w:cs="Times New Roman"/>
          <w:sz w:val="20"/>
          <w:szCs w:val="20"/>
        </w:rPr>
        <w:t>на оказани</w:t>
      </w:r>
      <w:r w:rsidR="000741A4">
        <w:rPr>
          <w:rFonts w:ascii="Times New Roman" w:hAnsi="Times New Roman" w:cs="Times New Roman"/>
          <w:sz w:val="20"/>
          <w:szCs w:val="20"/>
        </w:rPr>
        <w:t>е</w:t>
      </w:r>
      <w:r w:rsidRPr="00ED3C79">
        <w:rPr>
          <w:rFonts w:ascii="Times New Roman" w:hAnsi="Times New Roman" w:cs="Times New Roman"/>
          <w:sz w:val="20"/>
          <w:szCs w:val="20"/>
        </w:rPr>
        <w:t xml:space="preserve"> </w:t>
      </w:r>
      <w:r w:rsidR="007B391B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ED3C79">
        <w:rPr>
          <w:rFonts w:ascii="Times New Roman" w:hAnsi="Times New Roman" w:cs="Times New Roman"/>
          <w:sz w:val="20"/>
          <w:szCs w:val="20"/>
        </w:rPr>
        <w:t xml:space="preserve"> услуг</w:t>
      </w:r>
    </w:p>
    <w:p w14:paraId="4331073A" w14:textId="77777777" w:rsidR="007F0DF1" w:rsidRPr="00C56201" w:rsidRDefault="00714642" w:rsidP="006032C8">
      <w:pPr>
        <w:tabs>
          <w:tab w:val="right" w:pos="10205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4642">
        <w:rPr>
          <w:rFonts w:ascii="Times New Roman" w:hAnsi="Times New Roman" w:cs="Times New Roman"/>
          <w:b/>
          <w:sz w:val="20"/>
          <w:szCs w:val="20"/>
        </w:rPr>
        <w:t>г. Сыктывкар</w:t>
      </w:r>
      <w:r w:rsidR="007F0DF1" w:rsidRPr="00C56201">
        <w:rPr>
          <w:rFonts w:ascii="Times New Roman" w:hAnsi="Times New Roman" w:cs="Times New Roman"/>
          <w:sz w:val="20"/>
          <w:szCs w:val="20"/>
        </w:rPr>
        <w:tab/>
      </w:r>
      <w:r w:rsidR="00A60332">
        <w:rPr>
          <w:rFonts w:ascii="Times New Roman" w:hAnsi="Times New Roman" w:cs="Times New Roman"/>
          <w:b/>
          <w:sz w:val="20"/>
          <w:szCs w:val="20"/>
        </w:rPr>
        <w:t>«___»</w:t>
      </w:r>
      <w:r w:rsidRPr="007146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332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7146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60332">
        <w:rPr>
          <w:rFonts w:ascii="Times New Roman" w:hAnsi="Times New Roman" w:cs="Times New Roman"/>
          <w:b/>
          <w:sz w:val="20"/>
          <w:szCs w:val="20"/>
        </w:rPr>
        <w:t>_____</w:t>
      </w:r>
      <w:r w:rsidRPr="0071464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4E03D056" w14:textId="67FD011E" w:rsidR="003665B5" w:rsidRDefault="00714642" w:rsidP="003665B5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"Технологии успеха"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0A5D41" w:rsidRPr="003665B5">
        <w:rPr>
          <w:rFonts w:ascii="Times New Roman" w:hAnsi="Times New Roman" w:cs="Times New Roman"/>
          <w:b/>
          <w:sz w:val="20"/>
          <w:szCs w:val="20"/>
        </w:rPr>
        <w:t>(</w:t>
      </w:r>
      <w:r w:rsidRPr="003665B5">
        <w:rPr>
          <w:rFonts w:ascii="Times New Roman" w:hAnsi="Times New Roman" w:cs="Times New Roman"/>
          <w:b/>
          <w:sz w:val="20"/>
          <w:szCs w:val="20"/>
        </w:rPr>
        <w:t>ООО "Технологии успеха"</w:t>
      </w:r>
      <w:r w:rsidR="000A5D41" w:rsidRPr="003665B5">
        <w:rPr>
          <w:rFonts w:ascii="Times New Roman" w:hAnsi="Times New Roman" w:cs="Times New Roman"/>
          <w:b/>
          <w:sz w:val="20"/>
          <w:szCs w:val="20"/>
        </w:rPr>
        <w:t>)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, именуемое в дальнейшем Исполнитель, в лице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</w:t>
      </w:r>
      <w:r w:rsidR="00BE47FC" w:rsidRPr="003665B5">
        <w:rPr>
          <w:rFonts w:ascii="Times New Roman" w:hAnsi="Times New Roman" w:cs="Times New Roman"/>
          <w:b/>
          <w:sz w:val="20"/>
          <w:szCs w:val="20"/>
        </w:rPr>
        <w:t xml:space="preserve"> и лицензии на образовательную деятельность от </w:t>
      </w:r>
      <w:r w:rsidR="00585BDE">
        <w:rPr>
          <w:rFonts w:ascii="Times New Roman" w:hAnsi="Times New Roman" w:cs="Times New Roman"/>
          <w:b/>
          <w:sz w:val="20"/>
          <w:szCs w:val="20"/>
        </w:rPr>
        <w:t>16.08.2018</w:t>
      </w:r>
      <w:r w:rsidR="00BE47FC" w:rsidRPr="003665B5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85BDE">
        <w:rPr>
          <w:rFonts w:ascii="Times New Roman" w:hAnsi="Times New Roman" w:cs="Times New Roman"/>
          <w:b/>
          <w:sz w:val="20"/>
          <w:szCs w:val="20"/>
        </w:rPr>
        <w:t>1673-П</w:t>
      </w:r>
      <w:r w:rsidR="00BE47FC" w:rsidRPr="003665B5">
        <w:rPr>
          <w:rFonts w:ascii="Times New Roman" w:hAnsi="Times New Roman" w:cs="Times New Roman"/>
          <w:b/>
          <w:sz w:val="20"/>
          <w:szCs w:val="20"/>
        </w:rPr>
        <w:t xml:space="preserve"> выданной </w:t>
      </w:r>
      <w:r w:rsidR="00585BDE">
        <w:rPr>
          <w:rFonts w:ascii="Times New Roman" w:hAnsi="Times New Roman" w:cs="Times New Roman"/>
          <w:b/>
          <w:sz w:val="20"/>
          <w:szCs w:val="20"/>
        </w:rPr>
        <w:t>Министерством образования, науки и молодежной политики Республики Коми</w:t>
      </w:r>
      <w:r w:rsidR="000A5D41" w:rsidRPr="003665B5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</w:p>
    <w:p w14:paraId="4AEF0487" w14:textId="7D0899DE" w:rsidR="000A5D41" w:rsidRPr="003665B5" w:rsidRDefault="000A5D41" w:rsidP="003665B5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и</w:t>
      </w:r>
      <w:r w:rsidR="00A60332" w:rsidRPr="003665B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  <w:r w:rsidRPr="003665B5">
        <w:rPr>
          <w:rFonts w:ascii="Times New Roman" w:hAnsi="Times New Roman" w:cs="Times New Roman"/>
          <w:b/>
          <w:sz w:val="20"/>
          <w:szCs w:val="20"/>
        </w:rPr>
        <w:t>(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________</w:t>
      </w:r>
      <w:r w:rsidRPr="003665B5">
        <w:rPr>
          <w:rFonts w:ascii="Times New Roman" w:hAnsi="Times New Roman" w:cs="Times New Roman"/>
          <w:b/>
          <w:sz w:val="20"/>
          <w:szCs w:val="20"/>
        </w:rPr>
        <w:t>)</w:t>
      </w:r>
      <w:r w:rsidRPr="003665B5">
        <w:rPr>
          <w:rFonts w:ascii="Times New Roman" w:hAnsi="Times New Roman" w:cs="Times New Roman"/>
          <w:sz w:val="20"/>
          <w:szCs w:val="20"/>
        </w:rPr>
        <w:t>, именуемое в дальнейшем Заказчик, в лице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_________(________________________________)</w:t>
      </w:r>
      <w:r w:rsidRPr="003665B5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206017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</w:t>
      </w:r>
      <w:r w:rsidRPr="003665B5">
        <w:rPr>
          <w:rFonts w:ascii="Times New Roman" w:hAnsi="Times New Roman" w:cs="Times New Roman"/>
          <w:sz w:val="20"/>
          <w:szCs w:val="20"/>
        </w:rPr>
        <w:t>, с другой стороны, при совместном упоминании именуемые Стороны, заключили настоящий договор о нижеследующем.</w:t>
      </w:r>
    </w:p>
    <w:p w14:paraId="4E8D7B52" w14:textId="77777777" w:rsidR="00ED1CA9" w:rsidRPr="003665B5" w:rsidRDefault="00ED1CA9" w:rsidP="003665B5">
      <w:pPr>
        <w:keepNext/>
        <w:tabs>
          <w:tab w:val="left" w:pos="426"/>
        </w:tabs>
        <w:spacing w:before="360"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1.</w:t>
      </w:r>
      <w:r w:rsidRPr="003665B5">
        <w:rPr>
          <w:rFonts w:ascii="Times New Roman" w:hAnsi="Times New Roman" w:cs="Times New Roman"/>
          <w:b/>
          <w:sz w:val="20"/>
          <w:szCs w:val="20"/>
        </w:rPr>
        <w:tab/>
        <w:t>Предмет договора</w:t>
      </w:r>
    </w:p>
    <w:p w14:paraId="24C0CF2F" w14:textId="320D97F8" w:rsidR="00ED1CA9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1.1.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="00416A34" w:rsidRPr="003665B5">
        <w:rPr>
          <w:rFonts w:ascii="Times New Roman" w:hAnsi="Times New Roman" w:cs="Times New Roman"/>
          <w:sz w:val="20"/>
          <w:szCs w:val="20"/>
        </w:rPr>
        <w:t xml:space="preserve">Исполнитель обязуется по заданию Заказчика оказать </w:t>
      </w:r>
      <w:r w:rsidR="00BE47FC" w:rsidRPr="003665B5">
        <w:rPr>
          <w:rFonts w:ascii="Times New Roman" w:hAnsi="Times New Roman" w:cs="Times New Roman"/>
          <w:sz w:val="20"/>
          <w:szCs w:val="20"/>
        </w:rPr>
        <w:t>образовательную</w:t>
      </w:r>
      <w:r w:rsidR="00474FA8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416A34" w:rsidRPr="003665B5">
        <w:rPr>
          <w:rFonts w:ascii="Times New Roman" w:hAnsi="Times New Roman" w:cs="Times New Roman"/>
          <w:sz w:val="20"/>
          <w:szCs w:val="20"/>
        </w:rPr>
        <w:t>услуг</w:t>
      </w:r>
      <w:r w:rsidR="00BE47FC" w:rsidRPr="003665B5">
        <w:rPr>
          <w:rFonts w:ascii="Times New Roman" w:hAnsi="Times New Roman" w:cs="Times New Roman"/>
          <w:sz w:val="20"/>
          <w:szCs w:val="20"/>
        </w:rPr>
        <w:t>у</w:t>
      </w:r>
      <w:r w:rsidR="00416A34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BE47FC" w:rsidRPr="003665B5">
        <w:rPr>
          <w:rFonts w:ascii="Times New Roman" w:hAnsi="Times New Roman" w:cs="Times New Roman"/>
          <w:sz w:val="20"/>
          <w:szCs w:val="20"/>
        </w:rPr>
        <w:t>по дополнительной профессиональной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образовательной программе (повышени</w:t>
      </w:r>
      <w:r w:rsidR="00424B7C">
        <w:rPr>
          <w:rFonts w:ascii="Times New Roman" w:hAnsi="Times New Roman" w:cs="Times New Roman"/>
          <w:sz w:val="20"/>
          <w:szCs w:val="20"/>
        </w:rPr>
        <w:t>е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квалификации) «</w:t>
      </w:r>
      <w:r w:rsidR="00BA4796">
        <w:rPr>
          <w:rFonts w:ascii="Times New Roman" w:hAnsi="Times New Roman" w:cs="Times New Roman"/>
          <w:sz w:val="20"/>
          <w:szCs w:val="20"/>
        </w:rPr>
        <w:t>____________________</w:t>
      </w:r>
      <w:r w:rsidR="00597F70" w:rsidRPr="003665B5">
        <w:rPr>
          <w:rFonts w:ascii="Times New Roman" w:hAnsi="Times New Roman" w:cs="Times New Roman"/>
          <w:sz w:val="20"/>
          <w:szCs w:val="20"/>
        </w:rPr>
        <w:t>»</w:t>
      </w:r>
      <w:r w:rsidR="000A1829">
        <w:rPr>
          <w:rFonts w:ascii="Times New Roman" w:hAnsi="Times New Roman" w:cs="Times New Roman"/>
          <w:sz w:val="20"/>
          <w:szCs w:val="20"/>
        </w:rPr>
        <w:t xml:space="preserve"> (далее – образовательная услуга)</w:t>
      </w:r>
      <w:r w:rsidR="00597F70" w:rsidRPr="003665B5">
        <w:rPr>
          <w:rFonts w:ascii="Times New Roman" w:hAnsi="Times New Roman" w:cs="Times New Roman"/>
          <w:sz w:val="20"/>
          <w:szCs w:val="20"/>
        </w:rPr>
        <w:t>, а Заказчик обязуется оплатить образовательн</w:t>
      </w:r>
      <w:r w:rsidR="00424B7C">
        <w:rPr>
          <w:rFonts w:ascii="Times New Roman" w:hAnsi="Times New Roman" w:cs="Times New Roman"/>
          <w:sz w:val="20"/>
          <w:szCs w:val="20"/>
        </w:rPr>
        <w:t>ую услугу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в порядке и сроки, указанные настоящим договором</w:t>
      </w:r>
      <w:r w:rsidRPr="003665B5">
        <w:rPr>
          <w:rFonts w:ascii="Times New Roman" w:hAnsi="Times New Roman" w:cs="Times New Roman"/>
          <w:sz w:val="20"/>
          <w:szCs w:val="20"/>
        </w:rPr>
        <w:t>.</w:t>
      </w:r>
    </w:p>
    <w:p w14:paraId="13D9021D" w14:textId="77777777" w:rsidR="00597F70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1.2.</w:t>
      </w:r>
      <w:r w:rsidR="00597F70" w:rsidRPr="003665B5">
        <w:rPr>
          <w:rFonts w:ascii="Times New Roman" w:hAnsi="Times New Roman" w:cs="Times New Roman"/>
          <w:sz w:val="20"/>
          <w:szCs w:val="20"/>
        </w:rPr>
        <w:t xml:space="preserve"> Вид образовательной программы: дополнительная профессиональная образовательная программа.</w:t>
      </w:r>
    </w:p>
    <w:p w14:paraId="0732C351" w14:textId="77777777" w:rsidR="00597F70" w:rsidRPr="003665B5" w:rsidRDefault="00597F70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1.3. Уровень образовательной программы: повышение квалификации.</w:t>
      </w:r>
    </w:p>
    <w:p w14:paraId="417BB76B" w14:textId="77777777" w:rsidR="003B7865" w:rsidRPr="003665B5" w:rsidRDefault="00597F70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1.4. Форма обучения: очно-заочная.</w:t>
      </w:r>
    </w:p>
    <w:p w14:paraId="4238582A" w14:textId="04569DB7" w:rsidR="00597F70" w:rsidRPr="003665B5" w:rsidRDefault="003B7865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1.5. Сроки освоения образовательной программы на момент подписания договора:</w:t>
      </w:r>
      <w:r w:rsidR="00424B7C">
        <w:rPr>
          <w:rFonts w:ascii="Times New Roman" w:hAnsi="Times New Roman" w:cs="Times New Roman"/>
          <w:sz w:val="20"/>
          <w:szCs w:val="20"/>
        </w:rPr>
        <w:t xml:space="preserve"> с ______ по _________</w:t>
      </w:r>
      <w:r w:rsidR="00B54D87">
        <w:rPr>
          <w:rFonts w:ascii="Times New Roman" w:hAnsi="Times New Roman" w:cs="Times New Roman"/>
          <w:sz w:val="20"/>
          <w:szCs w:val="20"/>
        </w:rPr>
        <w:t xml:space="preserve">. </w:t>
      </w:r>
      <w:r w:rsidR="00EF482A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5528EF">
        <w:rPr>
          <w:rFonts w:ascii="Times New Roman" w:hAnsi="Times New Roman" w:cs="Times New Roman"/>
          <w:sz w:val="20"/>
          <w:szCs w:val="20"/>
        </w:rPr>
        <w:t xml:space="preserve">лекционного </w:t>
      </w:r>
      <w:r w:rsidR="00EF482A">
        <w:rPr>
          <w:rFonts w:ascii="Times New Roman" w:hAnsi="Times New Roman" w:cs="Times New Roman"/>
          <w:sz w:val="20"/>
          <w:szCs w:val="20"/>
        </w:rPr>
        <w:t>обучения с ______ по_______</w:t>
      </w:r>
      <w:r w:rsidR="005528EF">
        <w:rPr>
          <w:rFonts w:ascii="Times New Roman" w:hAnsi="Times New Roman" w:cs="Times New Roman"/>
          <w:sz w:val="20"/>
          <w:szCs w:val="20"/>
        </w:rPr>
        <w:t xml:space="preserve"> в объеме ___ академических часов</w:t>
      </w:r>
      <w:r w:rsidR="00733E95">
        <w:rPr>
          <w:rFonts w:ascii="Times New Roman" w:hAnsi="Times New Roman" w:cs="Times New Roman"/>
          <w:sz w:val="20"/>
          <w:szCs w:val="20"/>
        </w:rPr>
        <w:t xml:space="preserve">. </w:t>
      </w:r>
      <w:r w:rsidR="005528EF">
        <w:rPr>
          <w:rFonts w:ascii="Times New Roman" w:hAnsi="Times New Roman" w:cs="Times New Roman"/>
          <w:sz w:val="20"/>
          <w:szCs w:val="20"/>
        </w:rPr>
        <w:t>Время самостоятельного обучения в объеме ___ академических часов</w:t>
      </w:r>
      <w:r w:rsidR="00733E95">
        <w:rPr>
          <w:rFonts w:ascii="Times New Roman" w:hAnsi="Times New Roman" w:cs="Times New Roman"/>
          <w:sz w:val="20"/>
          <w:szCs w:val="20"/>
        </w:rPr>
        <w:t>.</w:t>
      </w:r>
    </w:p>
    <w:p w14:paraId="09B4E2DE" w14:textId="3F3B200B" w:rsidR="00ED1CA9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1.6.</w:t>
      </w:r>
      <w:r w:rsidRPr="003665B5">
        <w:rPr>
          <w:rFonts w:ascii="Times New Roman" w:hAnsi="Times New Roman" w:cs="Times New Roman"/>
          <w:sz w:val="20"/>
          <w:szCs w:val="20"/>
        </w:rPr>
        <w:tab/>
        <w:t xml:space="preserve">Место </w:t>
      </w:r>
      <w:r w:rsidR="003B7865" w:rsidRPr="003665B5">
        <w:rPr>
          <w:rFonts w:ascii="Times New Roman" w:hAnsi="Times New Roman" w:cs="Times New Roman"/>
          <w:sz w:val="20"/>
          <w:szCs w:val="20"/>
        </w:rPr>
        <w:t>оказания образовательной услуги</w:t>
      </w:r>
      <w:r w:rsidR="00424B7C">
        <w:rPr>
          <w:rFonts w:ascii="Times New Roman" w:hAnsi="Times New Roman" w:cs="Times New Roman"/>
          <w:sz w:val="20"/>
          <w:szCs w:val="20"/>
        </w:rPr>
        <w:t xml:space="preserve">: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</w:t>
      </w:r>
    </w:p>
    <w:p w14:paraId="7B701126" w14:textId="0B0B3310" w:rsidR="00ED1CA9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1.7.</w:t>
      </w:r>
      <w:r w:rsidRPr="003665B5">
        <w:rPr>
          <w:rFonts w:ascii="Times New Roman" w:hAnsi="Times New Roman" w:cs="Times New Roman"/>
          <w:sz w:val="20"/>
          <w:szCs w:val="20"/>
        </w:rPr>
        <w:tab/>
        <w:t xml:space="preserve">Количество </w:t>
      </w:r>
      <w:r w:rsidR="003B7865" w:rsidRPr="003665B5">
        <w:rPr>
          <w:rFonts w:ascii="Times New Roman" w:hAnsi="Times New Roman" w:cs="Times New Roman"/>
          <w:sz w:val="20"/>
          <w:szCs w:val="20"/>
        </w:rPr>
        <w:t>обучающихся</w:t>
      </w:r>
      <w:r w:rsidR="00A60332" w:rsidRPr="003665B5">
        <w:rPr>
          <w:rFonts w:ascii="Times New Roman" w:hAnsi="Times New Roman" w:cs="Times New Roman"/>
          <w:sz w:val="20"/>
          <w:szCs w:val="20"/>
        </w:rPr>
        <w:t xml:space="preserve"> от Заказчика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– </w:t>
      </w:r>
      <w:r w:rsidR="00424B7C">
        <w:rPr>
          <w:rFonts w:ascii="Times New Roman" w:hAnsi="Times New Roman" w:cs="Times New Roman"/>
          <w:b/>
          <w:sz w:val="20"/>
          <w:szCs w:val="20"/>
        </w:rPr>
        <w:t>____ человек</w:t>
      </w:r>
      <w:r w:rsidRPr="003665B5">
        <w:rPr>
          <w:rFonts w:ascii="Times New Roman" w:hAnsi="Times New Roman" w:cs="Times New Roman"/>
          <w:sz w:val="20"/>
          <w:szCs w:val="20"/>
        </w:rPr>
        <w:t>.</w:t>
      </w:r>
      <w:r w:rsidR="003B7865" w:rsidRPr="003665B5">
        <w:rPr>
          <w:rFonts w:ascii="Times New Roman" w:hAnsi="Times New Roman" w:cs="Times New Roman"/>
          <w:sz w:val="20"/>
          <w:szCs w:val="20"/>
        </w:rPr>
        <w:t xml:space="preserve"> Фамилия, имя, отчество и иные сведения об обучающемся (обучающихся) указаны в Приложении №1 к настоящему договору.</w:t>
      </w:r>
    </w:p>
    <w:p w14:paraId="154EC8FB" w14:textId="77777777" w:rsidR="007F0DF1" w:rsidRPr="003665B5" w:rsidRDefault="00ED1CA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1.8.</w:t>
      </w:r>
      <w:r w:rsidRPr="003665B5">
        <w:rPr>
          <w:rFonts w:ascii="Times New Roman" w:hAnsi="Times New Roman" w:cs="Times New Roman"/>
          <w:sz w:val="20"/>
          <w:szCs w:val="20"/>
        </w:rPr>
        <w:tab/>
        <w:t xml:space="preserve">Исполнитель вправе привлекать третьих лиц для оказания </w:t>
      </w:r>
      <w:r w:rsidR="003B7865" w:rsidRPr="003665B5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3665B5">
        <w:rPr>
          <w:rFonts w:ascii="Times New Roman" w:hAnsi="Times New Roman" w:cs="Times New Roman"/>
          <w:sz w:val="20"/>
          <w:szCs w:val="20"/>
        </w:rPr>
        <w:t>услуг</w:t>
      </w:r>
      <w:r w:rsidR="003B7865" w:rsidRPr="003665B5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по настоящему договору.</w:t>
      </w:r>
    </w:p>
    <w:p w14:paraId="0A810780" w14:textId="4E3A0258" w:rsidR="003B7865" w:rsidRPr="003665B5" w:rsidRDefault="003B7865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1.9. После освоения обучающимся</w:t>
      </w:r>
      <w:r w:rsidR="006D2E9A">
        <w:rPr>
          <w:rFonts w:ascii="Times New Roman" w:hAnsi="Times New Roman" w:cs="Times New Roman"/>
          <w:sz w:val="20"/>
          <w:szCs w:val="20"/>
        </w:rPr>
        <w:t xml:space="preserve"> (ися)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итоговой аттестации ему</w:t>
      </w:r>
      <w:r w:rsidR="006D2E9A">
        <w:rPr>
          <w:rFonts w:ascii="Times New Roman" w:hAnsi="Times New Roman" w:cs="Times New Roman"/>
          <w:sz w:val="20"/>
          <w:szCs w:val="20"/>
        </w:rPr>
        <w:t xml:space="preserve"> (им)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0741A4">
        <w:rPr>
          <w:rFonts w:ascii="Times New Roman" w:hAnsi="Times New Roman" w:cs="Times New Roman"/>
          <w:sz w:val="20"/>
          <w:szCs w:val="20"/>
        </w:rPr>
        <w:t>выдается:__________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096377" w14:textId="77777777" w:rsidR="00DA60AF" w:rsidRPr="003665B5" w:rsidRDefault="00DA60AF" w:rsidP="00D847B6">
      <w:pPr>
        <w:keepNext/>
        <w:tabs>
          <w:tab w:val="left" w:pos="993"/>
        </w:tabs>
        <w:spacing w:before="360"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2.</w:t>
      </w:r>
      <w:r w:rsidRPr="003665B5">
        <w:rPr>
          <w:rFonts w:ascii="Times New Roman" w:hAnsi="Times New Roman" w:cs="Times New Roman"/>
          <w:b/>
          <w:sz w:val="20"/>
          <w:szCs w:val="20"/>
        </w:rPr>
        <w:tab/>
        <w:t>Стоимость оказания услуг и порядок расчетов</w:t>
      </w:r>
    </w:p>
    <w:p w14:paraId="6A3974EA" w14:textId="77777777" w:rsidR="00DA60AF" w:rsidRPr="003665B5" w:rsidRDefault="00DA60AF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2.1.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="002F5F6B" w:rsidRPr="003665B5">
        <w:rPr>
          <w:rFonts w:ascii="Times New Roman" w:hAnsi="Times New Roman" w:cs="Times New Roman"/>
          <w:sz w:val="20"/>
          <w:szCs w:val="20"/>
        </w:rPr>
        <w:t>Полная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="002F5F6B" w:rsidRPr="003665B5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3665B5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2F5F6B" w:rsidRPr="003665B5">
        <w:rPr>
          <w:rFonts w:ascii="Times New Roman" w:hAnsi="Times New Roman" w:cs="Times New Roman"/>
          <w:sz w:val="20"/>
          <w:szCs w:val="20"/>
        </w:rPr>
        <w:t xml:space="preserve">за весь период обучения обучающегося (обучающихся) </w:t>
      </w:r>
      <w:r w:rsidRPr="003665B5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 xml:space="preserve"> руб. (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 xml:space="preserve"> рубля </w:t>
      </w:r>
      <w:r w:rsidR="00A60332" w:rsidRPr="003665B5">
        <w:rPr>
          <w:rFonts w:ascii="Times New Roman" w:hAnsi="Times New Roman" w:cs="Times New Roman"/>
          <w:b/>
          <w:sz w:val="20"/>
          <w:szCs w:val="20"/>
        </w:rPr>
        <w:t>______________</w:t>
      </w:r>
      <w:r w:rsidR="00714642" w:rsidRPr="003665B5">
        <w:rPr>
          <w:rFonts w:ascii="Times New Roman" w:hAnsi="Times New Roman" w:cs="Times New Roman"/>
          <w:b/>
          <w:sz w:val="20"/>
          <w:szCs w:val="20"/>
        </w:rPr>
        <w:t xml:space="preserve"> копеек)</w:t>
      </w:r>
      <w:r w:rsidR="0067572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AB67BC" w:rsidRPr="003665B5">
        <w:rPr>
          <w:rFonts w:ascii="Times New Roman" w:hAnsi="Times New Roman" w:cs="Times New Roman"/>
          <w:sz w:val="20"/>
          <w:szCs w:val="20"/>
        </w:rPr>
        <w:t>(</w:t>
      </w:r>
      <w:r w:rsidR="00E77646" w:rsidRPr="003665B5">
        <w:rPr>
          <w:rFonts w:ascii="Times New Roman" w:hAnsi="Times New Roman" w:cs="Times New Roman"/>
          <w:sz w:val="20"/>
          <w:szCs w:val="20"/>
        </w:rPr>
        <w:t>Исполнитель не является плательщиком НДС на основании главы 26.2. Налогового кодекса Российской Федерации (применение упрощенной системы налогообложения)</w:t>
      </w:r>
      <w:r w:rsidRPr="003665B5">
        <w:rPr>
          <w:rFonts w:ascii="Times New Roman" w:hAnsi="Times New Roman" w:cs="Times New Roman"/>
          <w:sz w:val="20"/>
          <w:szCs w:val="20"/>
        </w:rPr>
        <w:t>).</w:t>
      </w:r>
    </w:p>
    <w:p w14:paraId="3947270D" w14:textId="5FA73232" w:rsidR="00DA60AF" w:rsidRPr="003665B5" w:rsidRDefault="00DA60AF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2.2.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 xml:space="preserve">Оплата услуг производится Заказчиком до </w:t>
      </w:r>
      <w:r w:rsidR="00A60332" w:rsidRPr="003665B5">
        <w:rPr>
          <w:rFonts w:ascii="Times New Roman" w:hAnsi="Times New Roman" w:cs="Times New Roman"/>
          <w:b/>
          <w:sz w:val="20"/>
          <w:szCs w:val="20"/>
          <w:shd w:val="clear" w:color="auto" w:fill="F7CAAC" w:themeFill="accent2" w:themeFillTint="66"/>
        </w:rPr>
        <w:t>__________________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 xml:space="preserve"> на условиях 100 (</w:t>
      </w:r>
      <w:r w:rsidR="004F428C"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>С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F7CAAC" w:themeFill="accent2" w:themeFillTint="66"/>
        </w:rPr>
        <w:t>то) % предварительной оплаты путем перечисления денежных средств на расчетный счет Исполнителя.</w:t>
      </w:r>
    </w:p>
    <w:p w14:paraId="79B1E2BA" w14:textId="0D3AC0AE" w:rsidR="00A60332" w:rsidRPr="003665B5" w:rsidRDefault="00A60332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2.2. 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BDD6EE" w:themeFill="accent1" w:themeFillTint="66"/>
        </w:rPr>
        <w:t xml:space="preserve">Оплата услуг производится Заказчиком в течение ___________ (___________) рабочих дней со дня окончания </w:t>
      </w:r>
      <w:r w:rsidR="006D2E9A">
        <w:rPr>
          <w:rFonts w:ascii="Times New Roman" w:hAnsi="Times New Roman" w:cs="Times New Roman"/>
          <w:sz w:val="20"/>
          <w:szCs w:val="20"/>
          <w:shd w:val="clear" w:color="auto" w:fill="BDD6EE" w:themeFill="accent1" w:themeFillTint="66"/>
        </w:rPr>
        <w:t>освоения образовательной программы, указанного в п.1.5. договора,</w:t>
      </w:r>
      <w:r w:rsidRPr="003665B5">
        <w:rPr>
          <w:rFonts w:ascii="Times New Roman" w:hAnsi="Times New Roman" w:cs="Times New Roman"/>
          <w:sz w:val="20"/>
          <w:szCs w:val="20"/>
          <w:shd w:val="clear" w:color="auto" w:fill="BDD6EE" w:themeFill="accent1" w:themeFillTint="66"/>
        </w:rPr>
        <w:t xml:space="preserve"> путем перечисления денежных средств на расчетный счет Исполнителя.</w:t>
      </w:r>
    </w:p>
    <w:p w14:paraId="385404F0" w14:textId="7C465E03" w:rsidR="007F0DF1" w:rsidRPr="003665B5" w:rsidRDefault="00DA60AF" w:rsidP="00596902">
      <w:pPr>
        <w:tabs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2.3.</w:t>
      </w:r>
      <w:r w:rsidRPr="003665B5">
        <w:rPr>
          <w:rFonts w:ascii="Times New Roman" w:hAnsi="Times New Roman" w:cs="Times New Roman"/>
          <w:sz w:val="20"/>
          <w:szCs w:val="20"/>
        </w:rPr>
        <w:tab/>
        <w:t>Обязательство Заказчика по оплате услуг считается исполненным с даты зачисления денежных средств на расчетный счет Исполнителя.</w:t>
      </w:r>
    </w:p>
    <w:p w14:paraId="0A4E3F56" w14:textId="77777777" w:rsidR="00A60332" w:rsidRPr="003665B5" w:rsidRDefault="00A60332" w:rsidP="0059690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2.4. Заказчик и Исполнитель пришли к соглашению, что в рамках настоящего Договора </w:t>
      </w:r>
      <w:r w:rsidRPr="003665B5">
        <w:rPr>
          <w:rFonts w:ascii="Times New Roman" w:hAnsi="Times New Roman" w:cs="Times New Roman"/>
          <w:color w:val="000000"/>
          <w:sz w:val="20"/>
          <w:szCs w:val="20"/>
        </w:rPr>
        <w:t>не подлежат начислению и оплате проценты в соответствии со ст.317.1 Гражданского Кодекса Российской Федерации.</w:t>
      </w:r>
    </w:p>
    <w:p w14:paraId="76E0790A" w14:textId="77777777"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C907AAF" w14:textId="77777777"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color w:val="000000"/>
          <w:sz w:val="20"/>
          <w:szCs w:val="20"/>
        </w:rPr>
        <w:t>3. Права и обязанности сторон</w:t>
      </w:r>
    </w:p>
    <w:p w14:paraId="6DBF3D66" w14:textId="77777777"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3.1. Исполнитель вправе:</w:t>
      </w:r>
    </w:p>
    <w:p w14:paraId="5CA36A3D" w14:textId="3CA280B9"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3.1.1. По своему усмотрению осуществлять образовательный процесс, устанавливать системы оценок, формы, порядок и периодичность проведения аттестации обучающегося</w:t>
      </w:r>
      <w:r w:rsidR="006D2E9A">
        <w:rPr>
          <w:rFonts w:ascii="Times New Roman" w:hAnsi="Times New Roman" w:cs="Times New Roman"/>
          <w:sz w:val="20"/>
          <w:szCs w:val="20"/>
        </w:rPr>
        <w:t xml:space="preserve"> (обучающихся).</w:t>
      </w:r>
    </w:p>
    <w:p w14:paraId="042F8D7E" w14:textId="7051AB25" w:rsidR="002F5F6B" w:rsidRPr="006D2E9A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3.1.2. Применять к обучающемуся</w:t>
      </w:r>
      <w:r w:rsidR="006D2E9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</w:t>
      </w:r>
      <w:r w:rsidRPr="006D2E9A">
        <w:rPr>
          <w:rFonts w:ascii="Times New Roman" w:hAnsi="Times New Roman" w:cs="Times New Roman"/>
          <w:sz w:val="20"/>
          <w:szCs w:val="20"/>
        </w:rPr>
        <w:t>Исполнителя.</w:t>
      </w:r>
    </w:p>
    <w:p w14:paraId="2F2ED27D" w14:textId="0A6EF0C5" w:rsidR="00DA3308" w:rsidRPr="003665B5" w:rsidRDefault="00DA3308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2E9A">
        <w:rPr>
          <w:rFonts w:ascii="Times New Roman" w:hAnsi="Times New Roman" w:cs="Times New Roman"/>
          <w:sz w:val="20"/>
          <w:szCs w:val="20"/>
        </w:rPr>
        <w:t xml:space="preserve">3.1.3. В одностороннем порядке изменять даты проведения учебных занятий </w:t>
      </w:r>
      <w:r w:rsidR="006D2E9A" w:rsidRPr="006D2E9A">
        <w:rPr>
          <w:rFonts w:ascii="Times New Roman" w:hAnsi="Times New Roman" w:cs="Times New Roman"/>
          <w:sz w:val="20"/>
          <w:szCs w:val="20"/>
        </w:rPr>
        <w:t>в рамках срока освоения образовательной программы</w:t>
      </w:r>
      <w:r w:rsidRPr="006D2E9A">
        <w:rPr>
          <w:rFonts w:ascii="Times New Roman" w:hAnsi="Times New Roman" w:cs="Times New Roman"/>
          <w:sz w:val="20"/>
          <w:szCs w:val="20"/>
        </w:rPr>
        <w:t xml:space="preserve">, а также место проведения учебных занятий в пределах населенного пункта, </w:t>
      </w:r>
      <w:r w:rsidRPr="006D2E9A">
        <w:rPr>
          <w:rFonts w:ascii="Times New Roman" w:hAnsi="Times New Roman" w:cs="Times New Roman"/>
          <w:sz w:val="20"/>
          <w:szCs w:val="20"/>
        </w:rPr>
        <w:lastRenderedPageBreak/>
        <w:t xml:space="preserve">указанного в п. 1.6. настоящего Договора, предварительно уведомив об этом Заказчика и </w:t>
      </w:r>
      <w:r w:rsidR="006D2E9A" w:rsidRPr="006D2E9A">
        <w:rPr>
          <w:rFonts w:ascii="Times New Roman" w:hAnsi="Times New Roman" w:cs="Times New Roman"/>
          <w:sz w:val="20"/>
          <w:szCs w:val="20"/>
        </w:rPr>
        <w:t>о</w:t>
      </w:r>
      <w:r w:rsidRPr="006D2E9A">
        <w:rPr>
          <w:rFonts w:ascii="Times New Roman" w:hAnsi="Times New Roman" w:cs="Times New Roman"/>
          <w:sz w:val="20"/>
          <w:szCs w:val="20"/>
        </w:rPr>
        <w:t>бучающегося</w:t>
      </w:r>
      <w:r w:rsidR="006D2E9A" w:rsidRPr="006D2E9A">
        <w:rPr>
          <w:rFonts w:ascii="Times New Roman" w:hAnsi="Times New Roman" w:cs="Times New Roman"/>
          <w:sz w:val="20"/>
          <w:szCs w:val="20"/>
        </w:rPr>
        <w:t xml:space="preserve"> 9обучающихся)</w:t>
      </w:r>
      <w:r w:rsidRPr="006D2E9A">
        <w:rPr>
          <w:rFonts w:ascii="Times New Roman" w:hAnsi="Times New Roman" w:cs="Times New Roman"/>
          <w:sz w:val="20"/>
          <w:szCs w:val="20"/>
        </w:rPr>
        <w:t xml:space="preserve"> за 3 (</w:t>
      </w:r>
      <w:r w:rsidR="006D2E9A" w:rsidRPr="006D2E9A">
        <w:rPr>
          <w:rFonts w:ascii="Times New Roman" w:hAnsi="Times New Roman" w:cs="Times New Roman"/>
          <w:sz w:val="20"/>
          <w:szCs w:val="20"/>
        </w:rPr>
        <w:t>т</w:t>
      </w:r>
      <w:r w:rsidRPr="006D2E9A">
        <w:rPr>
          <w:rFonts w:ascii="Times New Roman" w:hAnsi="Times New Roman" w:cs="Times New Roman"/>
          <w:sz w:val="20"/>
          <w:szCs w:val="20"/>
        </w:rPr>
        <w:t xml:space="preserve">ри) календарных дня до начала учебного занятия посредством размещения соответствующей информации на сайте </w:t>
      </w:r>
      <w:r w:rsidRPr="006D2E9A">
        <w:rPr>
          <w:rFonts w:ascii="Times New Roman" w:hAnsi="Times New Roman" w:cs="Times New Roman"/>
          <w:b/>
          <w:sz w:val="20"/>
          <w:szCs w:val="20"/>
        </w:rPr>
        <w:t>http://www.tu-rk.ru</w:t>
      </w:r>
      <w:r w:rsidRPr="006D2E9A">
        <w:rPr>
          <w:rFonts w:ascii="Times New Roman" w:hAnsi="Times New Roman" w:cs="Times New Roman"/>
          <w:sz w:val="20"/>
          <w:szCs w:val="20"/>
        </w:rPr>
        <w:t>.</w:t>
      </w:r>
    </w:p>
    <w:p w14:paraId="2F53BA65" w14:textId="77777777" w:rsidR="002F5F6B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3.2. Исполнитель обязан:</w:t>
      </w:r>
    </w:p>
    <w:p w14:paraId="3A228132" w14:textId="77777777" w:rsidR="006D18FF" w:rsidRPr="003665B5" w:rsidRDefault="002F5F6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3.2.1. </w:t>
      </w:r>
      <w:r w:rsidR="006D18FF" w:rsidRPr="003665B5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указанных в п.1.1. настоящего договора.</w:t>
      </w:r>
    </w:p>
    <w:p w14:paraId="58C32019" w14:textId="2915BDE1" w:rsidR="006D18FF" w:rsidRPr="003665B5" w:rsidRDefault="006D18FF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3.2.2. Обеспечить обучающемуся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предусмотренные образовательной программой условия ее освоения.</w:t>
      </w:r>
    </w:p>
    <w:p w14:paraId="65A6D65E" w14:textId="1DFE497D" w:rsidR="008A193B" w:rsidRPr="003665B5" w:rsidRDefault="006D18FF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3.2.3. Обеспечить обучающемуся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D38AB61" w14:textId="73DD2D1E" w:rsidR="00DE455E" w:rsidRPr="003665B5" w:rsidRDefault="00664506" w:rsidP="0036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3.2.4. </w:t>
      </w:r>
      <w:r w:rsidR="00DE455E" w:rsidRPr="003665B5">
        <w:rPr>
          <w:rFonts w:ascii="Times New Roman" w:hAnsi="Times New Roman" w:cs="Times New Roman"/>
          <w:sz w:val="20"/>
          <w:szCs w:val="20"/>
        </w:rPr>
        <w:t>Предоставлять по запросу Заказчика достоверную информацию о себе и об оказываемых образовательных услугах.</w:t>
      </w:r>
    </w:p>
    <w:p w14:paraId="627BFFF0" w14:textId="77777777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3.3. Заказчик вправе:</w:t>
      </w:r>
    </w:p>
    <w:p w14:paraId="50B33D1E" w14:textId="56E50981" w:rsidR="006D18FF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3.3.1. Получать информацию от Исполнителя</w:t>
      </w:r>
      <w:r w:rsidR="006D18FF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предоставления образовательных услуг, предусмотренных п.1.1. настоящего договора.</w:t>
      </w:r>
    </w:p>
    <w:p w14:paraId="2BAA7880" w14:textId="572B1728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3.4. Заказчик обязан:</w:t>
      </w:r>
    </w:p>
    <w:p w14:paraId="2B244C53" w14:textId="23EE8DCB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3.4.1. Своевременно вносить плату за предоставляемые обучающемуся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п.1.1. настоящего договора, в размере, порядке и сроки, определенные договором.</w:t>
      </w:r>
    </w:p>
    <w:p w14:paraId="55DA1598" w14:textId="0E70F29D" w:rsidR="00664506" w:rsidRDefault="0066450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3.4.2. Письменно уведомить Исполнителя о невозможности посещения обучающ</w:t>
      </w:r>
      <w:r w:rsidR="007738CA">
        <w:rPr>
          <w:rFonts w:ascii="Times New Roman" w:hAnsi="Times New Roman" w:cs="Times New Roman"/>
          <w:sz w:val="20"/>
          <w:szCs w:val="20"/>
        </w:rPr>
        <w:t>имся (обучающимися)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учебного занятия не менее чем за 3 (Три) рабочих дней до занятия.</w:t>
      </w:r>
    </w:p>
    <w:p w14:paraId="1E183838" w14:textId="7A70CB6A" w:rsidR="005D3A4E" w:rsidRDefault="005D3A4E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3.4.3. Контролировать выполнение обучающимся (обучающимися) учебных заданий, предусмотренных учебным планом и программой обучения.</w:t>
      </w:r>
    </w:p>
    <w:p w14:paraId="5438A934" w14:textId="7176D5EF" w:rsidR="005D3A4E" w:rsidRDefault="005D3A4E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3.4.4. Не допускать появление на занятиях обучающегося (обучающихся) в состоянии алкогольного, наркотического или токсического опьянения.</w:t>
      </w:r>
    </w:p>
    <w:p w14:paraId="76FA1759" w14:textId="4D551D1D" w:rsidR="0017242F" w:rsidRPr="003665B5" w:rsidRDefault="00347D88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3.4.5. О</w:t>
      </w:r>
      <w:r w:rsidR="0017242F">
        <w:rPr>
          <w:rFonts w:ascii="Times New Roman" w:hAnsi="Times New Roman" w:cs="Times New Roman"/>
          <w:sz w:val="20"/>
          <w:szCs w:val="20"/>
        </w:rPr>
        <w:t>беспечить бережное отношение обучающегося (обучающихся) к имуществ</w:t>
      </w:r>
      <w:r w:rsidR="00BA4796">
        <w:rPr>
          <w:rFonts w:ascii="Times New Roman" w:hAnsi="Times New Roman" w:cs="Times New Roman"/>
          <w:sz w:val="20"/>
          <w:szCs w:val="20"/>
        </w:rPr>
        <w:t>у</w:t>
      </w:r>
      <w:r w:rsidR="0017242F">
        <w:rPr>
          <w:rFonts w:ascii="Times New Roman" w:hAnsi="Times New Roman" w:cs="Times New Roman"/>
          <w:sz w:val="20"/>
          <w:szCs w:val="20"/>
        </w:rPr>
        <w:t xml:space="preserve"> Исполнителя и возместить убытки, понесенные исполнителем, в случае причинения обучающимся (обучающимися) вреда (порчи) имуществу Исполнителя.</w:t>
      </w:r>
    </w:p>
    <w:p w14:paraId="79A0B471" w14:textId="5418A3D2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 Обучающийся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(обучающиеся)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3EB42CA9" w14:textId="6AAE882F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3.5.1. Получать информацию от Исполнителя по вопросам организации и обеспечения надлежащего предоставления услуг, предусмотренных п.1.1. настоящего договора.</w:t>
      </w:r>
    </w:p>
    <w:p w14:paraId="44AB651D" w14:textId="4B4E2EE5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3.5.2. Обращаться к Исполнителю по вопросам, касающимся образовательного процесса.</w:t>
      </w:r>
    </w:p>
    <w:p w14:paraId="1169DA11" w14:textId="684A1BFF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E20F880" w14:textId="40828AF8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B1A2ED9" w14:textId="352EBB97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 Обучающийся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(обучающиеся)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7738CA">
        <w:rPr>
          <w:rFonts w:ascii="Times New Roman" w:hAnsi="Times New Roman" w:cs="Times New Roman"/>
          <w:sz w:val="20"/>
          <w:szCs w:val="20"/>
        </w:rPr>
        <w:t xml:space="preserve"> (ы)</w:t>
      </w:r>
      <w:r w:rsidRPr="003665B5">
        <w:rPr>
          <w:rFonts w:ascii="Times New Roman" w:hAnsi="Times New Roman" w:cs="Times New Roman"/>
          <w:sz w:val="20"/>
          <w:szCs w:val="20"/>
        </w:rPr>
        <w:t>:</w:t>
      </w:r>
    </w:p>
    <w:p w14:paraId="57D9E2EA" w14:textId="612D1F3F" w:rsidR="008A193B" w:rsidRPr="003665B5" w:rsidRDefault="008A193B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3.6.1. </w:t>
      </w:r>
      <w:r w:rsidR="008A4493" w:rsidRPr="003665B5">
        <w:rPr>
          <w:rFonts w:ascii="Times New Roman" w:hAnsi="Times New Roman" w:cs="Times New Roman"/>
          <w:sz w:val="20"/>
          <w:szCs w:val="20"/>
        </w:rPr>
        <w:t>Д</w:t>
      </w:r>
      <w:r w:rsidRPr="003665B5">
        <w:rPr>
          <w:rFonts w:ascii="Times New Roman" w:hAnsi="Times New Roman" w:cs="Times New Roman"/>
          <w:sz w:val="20"/>
          <w:szCs w:val="20"/>
        </w:rPr>
        <w:t xml:space="preserve">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</w:t>
      </w:r>
      <w:r w:rsidR="008A4493" w:rsidRPr="003665B5">
        <w:rPr>
          <w:rFonts w:ascii="Times New Roman" w:hAnsi="Times New Roman" w:cs="Times New Roman"/>
          <w:sz w:val="20"/>
          <w:szCs w:val="20"/>
        </w:rPr>
        <w:t>преподавателями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 р</w:t>
      </w:r>
      <w:r w:rsidR="008A4493" w:rsidRPr="003665B5">
        <w:rPr>
          <w:rFonts w:ascii="Times New Roman" w:hAnsi="Times New Roman" w:cs="Times New Roman"/>
          <w:sz w:val="20"/>
          <w:szCs w:val="20"/>
        </w:rPr>
        <w:t>амках образовательной программы.</w:t>
      </w:r>
    </w:p>
    <w:p w14:paraId="5CE30A8A" w14:textId="02DF2A0F" w:rsidR="008A193B" w:rsidRPr="003665B5" w:rsidRDefault="008A4493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3.6.2.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В</w:t>
      </w:r>
      <w:r w:rsidR="008A193B" w:rsidRPr="003665B5">
        <w:rPr>
          <w:rFonts w:ascii="Times New Roman" w:hAnsi="Times New Roman" w:cs="Times New Roman"/>
          <w:sz w:val="20"/>
          <w:szCs w:val="20"/>
        </w:rPr>
        <w:t>ыполнять требования локальных нормативных актов</w:t>
      </w:r>
      <w:r w:rsidRPr="003665B5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по вопросам организации и осуществления образовательной д</w:t>
      </w:r>
      <w:r w:rsidRPr="003665B5">
        <w:rPr>
          <w:rFonts w:ascii="Times New Roman" w:hAnsi="Times New Roman" w:cs="Times New Roman"/>
          <w:sz w:val="20"/>
          <w:szCs w:val="20"/>
        </w:rPr>
        <w:t>еятельности.</w:t>
      </w:r>
    </w:p>
    <w:p w14:paraId="7675FFF1" w14:textId="43DF481B" w:rsidR="008A193B" w:rsidRPr="003665B5" w:rsidRDefault="008A4493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3.6.3.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У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важать честь и достоинство других обучающихся и работников </w:t>
      </w:r>
      <w:r w:rsidRPr="003665B5">
        <w:rPr>
          <w:rFonts w:ascii="Times New Roman" w:hAnsi="Times New Roman" w:cs="Times New Roman"/>
          <w:sz w:val="20"/>
          <w:szCs w:val="20"/>
        </w:rPr>
        <w:t>Исполнителя</w:t>
      </w:r>
      <w:r w:rsidR="008A193B" w:rsidRPr="003665B5">
        <w:rPr>
          <w:rFonts w:ascii="Times New Roman" w:hAnsi="Times New Roman" w:cs="Times New Roman"/>
          <w:sz w:val="20"/>
          <w:szCs w:val="20"/>
        </w:rPr>
        <w:t>, не создавать препятствий для получения о</w:t>
      </w:r>
      <w:r w:rsidRPr="003665B5">
        <w:rPr>
          <w:rFonts w:ascii="Times New Roman" w:hAnsi="Times New Roman" w:cs="Times New Roman"/>
          <w:sz w:val="20"/>
          <w:szCs w:val="20"/>
        </w:rPr>
        <w:t>бразования другими обучающимися.</w:t>
      </w:r>
    </w:p>
    <w:p w14:paraId="27E8AB40" w14:textId="76798D99" w:rsidR="008A193B" w:rsidRPr="003665B5" w:rsidRDefault="008A4493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3.6.4.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Pr="003665B5">
        <w:rPr>
          <w:rFonts w:ascii="Times New Roman" w:hAnsi="Times New Roman" w:cs="Times New Roman"/>
          <w:sz w:val="20"/>
          <w:szCs w:val="20"/>
        </w:rPr>
        <w:t>Б</w:t>
      </w:r>
      <w:r w:rsidR="008A193B" w:rsidRPr="003665B5">
        <w:rPr>
          <w:rFonts w:ascii="Times New Roman" w:hAnsi="Times New Roman" w:cs="Times New Roman"/>
          <w:sz w:val="20"/>
          <w:szCs w:val="20"/>
        </w:rPr>
        <w:t xml:space="preserve">ережно относиться к имуществу </w:t>
      </w:r>
      <w:r w:rsidRPr="003665B5">
        <w:rPr>
          <w:rFonts w:ascii="Times New Roman" w:hAnsi="Times New Roman" w:cs="Times New Roman"/>
          <w:sz w:val="20"/>
          <w:szCs w:val="20"/>
        </w:rPr>
        <w:t>Исполнителя</w:t>
      </w:r>
      <w:r w:rsidR="008A193B" w:rsidRPr="003665B5">
        <w:rPr>
          <w:rFonts w:ascii="Times New Roman" w:hAnsi="Times New Roman" w:cs="Times New Roman"/>
          <w:sz w:val="20"/>
          <w:szCs w:val="20"/>
        </w:rPr>
        <w:t>.</w:t>
      </w:r>
    </w:p>
    <w:p w14:paraId="303A3060" w14:textId="7C41E9B0" w:rsidR="00DD4489" w:rsidRPr="003665B5" w:rsidRDefault="00DD448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3.6.5. Извещать Исполнителя об отсутствии на</w:t>
      </w:r>
      <w:r w:rsidR="008722E2" w:rsidRPr="003665B5">
        <w:rPr>
          <w:rFonts w:ascii="Times New Roman" w:hAnsi="Times New Roman" w:cs="Times New Roman"/>
          <w:sz w:val="20"/>
          <w:szCs w:val="20"/>
        </w:rPr>
        <w:t xml:space="preserve"> учебных </w:t>
      </w:r>
      <w:r w:rsidRPr="003665B5">
        <w:rPr>
          <w:rFonts w:ascii="Times New Roman" w:hAnsi="Times New Roman" w:cs="Times New Roman"/>
          <w:sz w:val="20"/>
          <w:szCs w:val="20"/>
        </w:rPr>
        <w:t>занятиях</w:t>
      </w:r>
      <w:r w:rsidR="008722E2" w:rsidRPr="003665B5">
        <w:rPr>
          <w:rFonts w:ascii="Times New Roman" w:hAnsi="Times New Roman" w:cs="Times New Roman"/>
          <w:sz w:val="20"/>
          <w:szCs w:val="20"/>
        </w:rPr>
        <w:t>, не позднее чем за 3 рабочих дня до даты занятия,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 указанием причин такого отсутствия.</w:t>
      </w:r>
    </w:p>
    <w:p w14:paraId="23DB9A40" w14:textId="3359E6B0" w:rsidR="006D18FF" w:rsidRPr="003665B5" w:rsidRDefault="00DD4489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3.7. </w:t>
      </w:r>
      <w:r w:rsidR="006D18FF" w:rsidRPr="003665B5">
        <w:rPr>
          <w:rFonts w:ascii="Times New Roman" w:hAnsi="Times New Roman" w:cs="Times New Roman"/>
          <w:sz w:val="20"/>
          <w:szCs w:val="20"/>
        </w:rPr>
        <w:t xml:space="preserve">Подписанием настоящего договора Заказчик подтверждает, что Исполнителем в полном объеме доведены </w:t>
      </w:r>
      <w:r w:rsidRPr="003665B5">
        <w:rPr>
          <w:rFonts w:ascii="Times New Roman" w:hAnsi="Times New Roman" w:cs="Times New Roman"/>
          <w:sz w:val="20"/>
          <w:szCs w:val="20"/>
        </w:rPr>
        <w:t>до Заказчика и обучающегося</w:t>
      </w:r>
      <w:r w:rsidR="007738CA">
        <w:rPr>
          <w:rFonts w:ascii="Times New Roman" w:hAnsi="Times New Roman" w:cs="Times New Roman"/>
          <w:sz w:val="20"/>
          <w:szCs w:val="20"/>
        </w:rPr>
        <w:t xml:space="preserve"> (обучающихся)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6D18FF" w:rsidRPr="003665B5">
        <w:rPr>
          <w:rFonts w:ascii="Times New Roman" w:hAnsi="Times New Roman" w:cs="Times New Roman"/>
          <w:sz w:val="20"/>
          <w:szCs w:val="20"/>
        </w:rPr>
        <w:t xml:space="preserve">сведения 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11" w:history="1">
        <w:r w:rsidR="006D18FF" w:rsidRPr="003665B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6D18FF" w:rsidRPr="003665B5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2FCEC9D9" w14:textId="77777777" w:rsidR="00A1250D" w:rsidRPr="003665B5" w:rsidRDefault="006D18FF" w:rsidP="0036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A5FA9D" w14:textId="2C0D06E2" w:rsidR="00E500EA" w:rsidRPr="003665B5" w:rsidRDefault="00A1250D" w:rsidP="00D847B6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ab/>
        <w:t>Порядок сдачи-приемки услуг</w:t>
      </w:r>
    </w:p>
    <w:p w14:paraId="288BFFDA" w14:textId="59AE2522" w:rsidR="001029A0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.1.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Сдача-приемка </w:t>
      </w:r>
      <w:r w:rsidRPr="003665B5">
        <w:rPr>
          <w:rFonts w:ascii="Times New Roman" w:hAnsi="Times New Roman" w:cs="Times New Roman"/>
          <w:sz w:val="20"/>
          <w:szCs w:val="20"/>
        </w:rPr>
        <w:t>оказанн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1029A0" w:rsidRPr="003665B5">
        <w:rPr>
          <w:rFonts w:ascii="Times New Roman" w:hAnsi="Times New Roman" w:cs="Times New Roman"/>
          <w:sz w:val="20"/>
          <w:szCs w:val="20"/>
        </w:rPr>
        <w:t>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оформляется актом сдачи-приемки </w:t>
      </w:r>
      <w:r w:rsidRPr="003665B5">
        <w:rPr>
          <w:rFonts w:ascii="Times New Roman" w:hAnsi="Times New Roman" w:cs="Times New Roman"/>
          <w:sz w:val="20"/>
          <w:szCs w:val="20"/>
        </w:rPr>
        <w:t>образовательных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услуг (далее – акт сдачи-приемки). Подписанный уполномоченными п</w:t>
      </w:r>
      <w:r w:rsidRPr="003665B5">
        <w:rPr>
          <w:rFonts w:ascii="Times New Roman" w:hAnsi="Times New Roman" w:cs="Times New Roman"/>
          <w:sz w:val="20"/>
          <w:szCs w:val="20"/>
        </w:rPr>
        <w:t>редставителями Сторон акт сдачи-</w:t>
      </w:r>
      <w:r w:rsidR="001029A0" w:rsidRPr="003665B5">
        <w:rPr>
          <w:rFonts w:ascii="Times New Roman" w:hAnsi="Times New Roman" w:cs="Times New Roman"/>
          <w:sz w:val="20"/>
          <w:szCs w:val="20"/>
        </w:rPr>
        <w:t>приемки, является подтверждением надлежащего оказания Исполнителем 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1029A0" w:rsidRPr="003665B5">
        <w:rPr>
          <w:rFonts w:ascii="Times New Roman" w:hAnsi="Times New Roman" w:cs="Times New Roman"/>
          <w:sz w:val="20"/>
          <w:szCs w:val="20"/>
        </w:rPr>
        <w:t>, предусмотренн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настоящим Договором. Факт надлежащего оказания 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1029A0" w:rsidRPr="003665B5">
        <w:rPr>
          <w:rFonts w:ascii="Times New Roman" w:hAnsi="Times New Roman" w:cs="Times New Roman"/>
          <w:sz w:val="20"/>
          <w:szCs w:val="20"/>
        </w:rPr>
        <w:t xml:space="preserve"> может подтверждаться иными способами, прямо не предусмотренными настоящим Договором.</w:t>
      </w:r>
    </w:p>
    <w:p w14:paraId="1DE3051F" w14:textId="2CF021F4" w:rsidR="000A2BA9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4</w:t>
      </w:r>
      <w:r w:rsidR="000A2BA9" w:rsidRPr="003665B5">
        <w:rPr>
          <w:rFonts w:ascii="Times New Roman" w:hAnsi="Times New Roman" w:cs="Times New Roman"/>
          <w:sz w:val="20"/>
          <w:szCs w:val="20"/>
        </w:rPr>
        <w:t xml:space="preserve">.2. Исполнитель в течение 5 (Пяти) рабочих дней со дня оказания </w:t>
      </w:r>
      <w:r w:rsidRPr="003665B5">
        <w:rPr>
          <w:rFonts w:ascii="Times New Roman" w:hAnsi="Times New Roman" w:cs="Times New Roman"/>
          <w:sz w:val="20"/>
          <w:szCs w:val="20"/>
        </w:rPr>
        <w:t>образовательн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</w:t>
      </w:r>
      <w:r w:rsidR="000A2BA9" w:rsidRPr="003665B5">
        <w:rPr>
          <w:rFonts w:ascii="Times New Roman" w:hAnsi="Times New Roman" w:cs="Times New Roman"/>
          <w:sz w:val="20"/>
          <w:szCs w:val="20"/>
        </w:rPr>
        <w:t>услуг</w:t>
      </w:r>
      <w:r w:rsidR="00C96C31">
        <w:rPr>
          <w:rFonts w:ascii="Times New Roman" w:hAnsi="Times New Roman" w:cs="Times New Roman"/>
          <w:sz w:val="20"/>
          <w:szCs w:val="20"/>
        </w:rPr>
        <w:t>и</w:t>
      </w:r>
      <w:r w:rsidR="000A2BA9" w:rsidRPr="003665B5">
        <w:rPr>
          <w:rFonts w:ascii="Times New Roman" w:hAnsi="Times New Roman" w:cs="Times New Roman"/>
          <w:sz w:val="20"/>
          <w:szCs w:val="20"/>
        </w:rPr>
        <w:t xml:space="preserve"> предоставляет Заказчику акт сдачи-приемки.</w:t>
      </w:r>
    </w:p>
    <w:p w14:paraId="29482F35" w14:textId="4EC0D633" w:rsidR="00E500EA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1029A0" w:rsidRPr="003665B5">
        <w:rPr>
          <w:rFonts w:ascii="Times New Roman" w:hAnsi="Times New Roman" w:cs="Times New Roman"/>
          <w:sz w:val="20"/>
          <w:szCs w:val="20"/>
        </w:rPr>
        <w:t>.</w:t>
      </w:r>
      <w:r w:rsidR="000A2BA9" w:rsidRPr="003665B5">
        <w:rPr>
          <w:rFonts w:ascii="Times New Roman" w:hAnsi="Times New Roman" w:cs="Times New Roman"/>
          <w:sz w:val="20"/>
          <w:szCs w:val="20"/>
        </w:rPr>
        <w:t>3</w:t>
      </w:r>
      <w:r w:rsidR="001029A0" w:rsidRPr="003665B5">
        <w:rPr>
          <w:rFonts w:ascii="Times New Roman" w:hAnsi="Times New Roman" w:cs="Times New Roman"/>
          <w:sz w:val="20"/>
          <w:szCs w:val="20"/>
        </w:rPr>
        <w:t>.</w:t>
      </w:r>
      <w:r w:rsidR="001029A0" w:rsidRPr="003665B5">
        <w:rPr>
          <w:rFonts w:ascii="Times New Roman" w:hAnsi="Times New Roman" w:cs="Times New Roman"/>
          <w:sz w:val="20"/>
          <w:szCs w:val="20"/>
        </w:rPr>
        <w:tab/>
        <w:t xml:space="preserve">Заказчик обязуется рассмотреть, подписать, скрепить печатью и предоставить Исполнителю экземпляр акта сдачи-приемки в течение 5 (Пять) календарных дней со дня его получения от Исполнителя. В случае возникновения мотивированных (доказуемых) замечаний (претензий) Заказчика, они отражаются Заказчиком в акте сдачи-приемки. </w:t>
      </w:r>
    </w:p>
    <w:p w14:paraId="5147DFE4" w14:textId="33058436" w:rsidR="00E500EA" w:rsidRPr="003665B5" w:rsidRDefault="00A1250D" w:rsidP="00D847B6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0A2BA9"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>В случае уклонения или отказа Заказчика от подписания акта сдачи-приемки и ненаправления в адрес Исполнителя письменного мотивированного отказа от подписания акта сдачи-приемки в течение 5 (</w:t>
      </w:r>
      <w:r w:rsidR="004F428C" w:rsidRPr="003665B5">
        <w:rPr>
          <w:rFonts w:ascii="Times New Roman" w:hAnsi="Times New Roman" w:cs="Times New Roman"/>
          <w:sz w:val="20"/>
          <w:szCs w:val="20"/>
        </w:rPr>
        <w:t>П</w:t>
      </w:r>
      <w:r w:rsidR="00E500EA" w:rsidRPr="003665B5">
        <w:rPr>
          <w:rFonts w:ascii="Times New Roman" w:hAnsi="Times New Roman" w:cs="Times New Roman"/>
          <w:sz w:val="20"/>
          <w:szCs w:val="20"/>
        </w:rPr>
        <w:t>ят</w:t>
      </w:r>
      <w:r w:rsidR="004F428C" w:rsidRPr="003665B5">
        <w:rPr>
          <w:rFonts w:ascii="Times New Roman" w:hAnsi="Times New Roman" w:cs="Times New Roman"/>
          <w:sz w:val="20"/>
          <w:szCs w:val="20"/>
        </w:rPr>
        <w:t>ь</w:t>
      </w:r>
      <w:r w:rsidR="00E500EA" w:rsidRPr="003665B5">
        <w:rPr>
          <w:rFonts w:ascii="Times New Roman" w:hAnsi="Times New Roman" w:cs="Times New Roman"/>
          <w:sz w:val="20"/>
          <w:szCs w:val="20"/>
        </w:rPr>
        <w:t>) календарных дней со дня его получения от Исполнителя, услуг</w:t>
      </w:r>
      <w:r w:rsidR="00C96C31">
        <w:rPr>
          <w:rFonts w:ascii="Times New Roman" w:hAnsi="Times New Roman" w:cs="Times New Roman"/>
          <w:sz w:val="20"/>
          <w:szCs w:val="20"/>
        </w:rPr>
        <w:t>а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счита</w:t>
      </w:r>
      <w:r w:rsidR="00C96C31">
        <w:rPr>
          <w:rFonts w:ascii="Times New Roman" w:hAnsi="Times New Roman" w:cs="Times New Roman"/>
          <w:sz w:val="20"/>
          <w:szCs w:val="20"/>
        </w:rPr>
        <w:t>е</w:t>
      </w:r>
      <w:r w:rsidR="00E500EA" w:rsidRPr="003665B5">
        <w:rPr>
          <w:rFonts w:ascii="Times New Roman" w:hAnsi="Times New Roman" w:cs="Times New Roman"/>
          <w:sz w:val="20"/>
          <w:szCs w:val="20"/>
        </w:rPr>
        <w:t>тся оказанн</w:t>
      </w:r>
      <w:r w:rsidR="00C96C31">
        <w:rPr>
          <w:rFonts w:ascii="Times New Roman" w:hAnsi="Times New Roman" w:cs="Times New Roman"/>
          <w:sz w:val="20"/>
          <w:szCs w:val="20"/>
        </w:rPr>
        <w:t>ой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Исполнителем </w:t>
      </w:r>
      <w:r w:rsidR="00C96C31">
        <w:rPr>
          <w:rFonts w:ascii="Times New Roman" w:hAnsi="Times New Roman" w:cs="Times New Roman"/>
          <w:sz w:val="20"/>
          <w:szCs w:val="20"/>
        </w:rPr>
        <w:t xml:space="preserve">в полном объеме </w:t>
      </w:r>
      <w:r w:rsidR="00E500EA" w:rsidRPr="003665B5">
        <w:rPr>
          <w:rFonts w:ascii="Times New Roman" w:hAnsi="Times New Roman" w:cs="Times New Roman"/>
          <w:sz w:val="20"/>
          <w:szCs w:val="20"/>
        </w:rPr>
        <w:t>в соответствии с условиями настоящего Договора и принят</w:t>
      </w:r>
      <w:r w:rsidR="00C96C31">
        <w:rPr>
          <w:rFonts w:ascii="Times New Roman" w:hAnsi="Times New Roman" w:cs="Times New Roman"/>
          <w:sz w:val="20"/>
          <w:szCs w:val="20"/>
        </w:rPr>
        <w:t>а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C96C31">
        <w:rPr>
          <w:rFonts w:ascii="Times New Roman" w:hAnsi="Times New Roman" w:cs="Times New Roman"/>
          <w:sz w:val="20"/>
          <w:szCs w:val="20"/>
        </w:rPr>
        <w:t xml:space="preserve"> без разногласий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</w:p>
    <w:p w14:paraId="0CB53C4D" w14:textId="22D1A32E" w:rsidR="00E500EA" w:rsidRPr="003665B5" w:rsidRDefault="00E500EA" w:rsidP="00C96C31">
      <w:pPr>
        <w:keepNext/>
        <w:tabs>
          <w:tab w:val="left" w:pos="993"/>
        </w:tabs>
        <w:spacing w:before="360"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5.</w:t>
      </w:r>
      <w:r w:rsidRPr="003665B5">
        <w:rPr>
          <w:rFonts w:ascii="Times New Roman" w:hAnsi="Times New Roman" w:cs="Times New Roman"/>
          <w:b/>
          <w:sz w:val="20"/>
          <w:szCs w:val="20"/>
        </w:rPr>
        <w:tab/>
      </w:r>
      <w:r w:rsidR="00DA3308" w:rsidRPr="003665B5">
        <w:rPr>
          <w:rFonts w:ascii="Times New Roman" w:hAnsi="Times New Roman" w:cs="Times New Roman"/>
          <w:b/>
          <w:sz w:val="20"/>
          <w:szCs w:val="20"/>
        </w:rPr>
        <w:t>Ответственность сторон и п</w:t>
      </w:r>
      <w:r w:rsidRPr="003665B5">
        <w:rPr>
          <w:rFonts w:ascii="Times New Roman" w:hAnsi="Times New Roman" w:cs="Times New Roman"/>
          <w:b/>
          <w:sz w:val="20"/>
          <w:szCs w:val="20"/>
        </w:rPr>
        <w:t>орядок разрешения споров</w:t>
      </w:r>
    </w:p>
    <w:p w14:paraId="1FD70388" w14:textId="77777777" w:rsidR="00B631BF" w:rsidRPr="003665B5" w:rsidRDefault="00676167" w:rsidP="00C96C3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5.1.</w:t>
      </w:r>
      <w:r w:rsidRPr="003665B5">
        <w:rPr>
          <w:rFonts w:ascii="Times New Roman" w:hAnsi="Times New Roman" w:cs="Times New Roman"/>
          <w:sz w:val="20"/>
          <w:szCs w:val="20"/>
        </w:rPr>
        <w:tab/>
      </w:r>
      <w:r w:rsidR="00B631BF" w:rsidRPr="003665B5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14:paraId="18D794AC" w14:textId="3750557D" w:rsidR="006471A6" w:rsidRPr="003665B5" w:rsidRDefault="00B631BF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5.2. В случае ненадлежащего исполнения Заказчиком обязательств по оплате,</w:t>
      </w:r>
      <w:r w:rsidR="006471A6" w:rsidRPr="003665B5">
        <w:rPr>
          <w:rFonts w:ascii="Times New Roman" w:hAnsi="Times New Roman" w:cs="Times New Roman"/>
          <w:sz w:val="20"/>
          <w:szCs w:val="20"/>
        </w:rPr>
        <w:t xml:space="preserve"> в том числе за несвоевременную оплату авансового платежа (если такой установлен условиями договора),</w:t>
      </w:r>
      <w:r w:rsidRPr="003665B5">
        <w:rPr>
          <w:rFonts w:ascii="Times New Roman" w:hAnsi="Times New Roman" w:cs="Times New Roman"/>
          <w:sz w:val="20"/>
          <w:szCs w:val="20"/>
        </w:rPr>
        <w:t xml:space="preserve"> Заказчик по требованию Исполнителя уплачивает пени в размере 0,1 % от суммы задолженности за каждый день просрочки исполнения обязательства по день погашения долга в полном объеме. Применение настоящей санкции не освобождает Заказчика от выполнения лежащих на нем обязательств и устранения нарушений.</w:t>
      </w:r>
      <w:r w:rsidR="006471A6" w:rsidRPr="003665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EFE8DF" w14:textId="1843040D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5.3. В случае нарушения Исполнителем сроков оказания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либо если во время оказания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стало очевидным, что </w:t>
      </w:r>
      <w:r w:rsidR="000A1829">
        <w:rPr>
          <w:rFonts w:ascii="Times New Roman" w:hAnsi="Times New Roman" w:cs="Times New Roman"/>
          <w:sz w:val="20"/>
          <w:szCs w:val="20"/>
        </w:rPr>
        <w:t>она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не будут осуществлен</w:t>
      </w:r>
      <w:r w:rsidR="000A1829">
        <w:rPr>
          <w:rFonts w:ascii="Times New Roman" w:hAnsi="Times New Roman" w:cs="Times New Roman"/>
          <w:sz w:val="20"/>
          <w:szCs w:val="20"/>
        </w:rPr>
        <w:t>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 срок, Заказчик вправе по своему выбору:</w:t>
      </w:r>
    </w:p>
    <w:p w14:paraId="25C5588D" w14:textId="770FA2E7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и (или) закончить оказание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14:paraId="1EE2F324" w14:textId="06130A1F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б) поручить оказать образовательн</w:t>
      </w:r>
      <w:r w:rsidR="000A1829">
        <w:rPr>
          <w:rFonts w:ascii="Times New Roman" w:hAnsi="Times New Roman" w:cs="Times New Roman"/>
          <w:sz w:val="20"/>
          <w:szCs w:val="20"/>
        </w:rPr>
        <w:t>ую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A1829">
        <w:rPr>
          <w:rFonts w:ascii="Times New Roman" w:hAnsi="Times New Roman" w:cs="Times New Roman"/>
          <w:sz w:val="20"/>
          <w:szCs w:val="20"/>
        </w:rPr>
        <w:t>у</w:t>
      </w:r>
      <w:r w:rsidRPr="003665B5">
        <w:rPr>
          <w:rFonts w:ascii="Times New Roman" w:hAnsi="Times New Roman" w:cs="Times New Roman"/>
          <w:sz w:val="20"/>
          <w:szCs w:val="20"/>
        </w:rPr>
        <w:t xml:space="preserve"> третьим лицам за разумную цену и потребовать от Исполнителя возмещения понесенных расходов;</w:t>
      </w:r>
    </w:p>
    <w:p w14:paraId="03965E5C" w14:textId="7C056B2F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в) потребовать уменьшения стоимости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14:paraId="3AAE9E54" w14:textId="39F6B56D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14:paraId="370B1431" w14:textId="4692AD76" w:rsidR="00442D9A" w:rsidRPr="003665B5" w:rsidRDefault="00442D9A" w:rsidP="00C96C3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</w:t>
      </w:r>
    </w:p>
    <w:p w14:paraId="03E62200" w14:textId="78E24138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</w:t>
      </w:r>
      <w:r w:rsidR="00442D9A" w:rsidRPr="003665B5">
        <w:rPr>
          <w:rFonts w:ascii="Times New Roman" w:hAnsi="Times New Roman" w:cs="Times New Roman"/>
          <w:sz w:val="20"/>
          <w:szCs w:val="20"/>
        </w:rPr>
        <w:t>5</w:t>
      </w:r>
      <w:r w:rsidRPr="003665B5">
        <w:rPr>
          <w:rFonts w:ascii="Times New Roman" w:hAnsi="Times New Roman" w:cs="Times New Roman"/>
          <w:sz w:val="20"/>
          <w:szCs w:val="20"/>
        </w:rPr>
        <w:t>. При обнаружении недостатка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, в том числе оказания </w:t>
      </w:r>
      <w:r w:rsidR="007708E7">
        <w:rPr>
          <w:rFonts w:ascii="Times New Roman" w:hAnsi="Times New Roman" w:cs="Times New Roman"/>
          <w:sz w:val="20"/>
          <w:szCs w:val="20"/>
        </w:rPr>
        <w:t>ее</w:t>
      </w:r>
      <w:r w:rsidRPr="003665B5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 программой</w:t>
      </w:r>
      <w:r w:rsidRPr="003665B5">
        <w:rPr>
          <w:rFonts w:ascii="Times New Roman" w:hAnsi="Times New Roman" w:cs="Times New Roman"/>
          <w:sz w:val="20"/>
          <w:szCs w:val="20"/>
        </w:rPr>
        <w:t>, Заказчик вправе по своему выбору потребовать:</w:t>
      </w:r>
    </w:p>
    <w:p w14:paraId="2EB31782" w14:textId="7C0809BB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14:paraId="2799A5AE" w14:textId="784C0E89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14:paraId="4C75D3C9" w14:textId="242E6339" w:rsidR="003F1314" w:rsidRPr="003665B5" w:rsidRDefault="003F1314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7708E7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708E7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своими силами или третьими лицами.</w:t>
      </w:r>
    </w:p>
    <w:p w14:paraId="65D10E02" w14:textId="65B1911C" w:rsidR="00442D9A" w:rsidRPr="003665B5" w:rsidRDefault="00442D9A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5.6. Заказчик вправе отказаться от исполнения Договора и потребовать полного возмещения убытков, если в </w:t>
      </w:r>
      <w:r w:rsidR="007708E7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Pr="003665B5">
        <w:rPr>
          <w:rFonts w:ascii="Times New Roman" w:hAnsi="Times New Roman" w:cs="Times New Roman"/>
          <w:sz w:val="20"/>
          <w:szCs w:val="20"/>
        </w:rPr>
        <w:t xml:space="preserve">2 (двух) месяцев недостатки образовательной услуги не устранены Исполнителем. </w:t>
      </w:r>
    </w:p>
    <w:p w14:paraId="5BB731CE" w14:textId="219AE53F" w:rsidR="00676167" w:rsidRPr="003665B5" w:rsidRDefault="00B631BF" w:rsidP="00C96C31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</w:t>
      </w:r>
      <w:r w:rsidR="00442D9A" w:rsidRPr="003665B5">
        <w:rPr>
          <w:rFonts w:ascii="Times New Roman" w:hAnsi="Times New Roman" w:cs="Times New Roman"/>
          <w:sz w:val="20"/>
          <w:szCs w:val="20"/>
        </w:rPr>
        <w:t>7</w:t>
      </w:r>
      <w:r w:rsidRPr="003665B5">
        <w:rPr>
          <w:rFonts w:ascii="Times New Roman" w:hAnsi="Times New Roman" w:cs="Times New Roman"/>
          <w:sz w:val="20"/>
          <w:szCs w:val="20"/>
        </w:rPr>
        <w:t xml:space="preserve">. </w:t>
      </w:r>
      <w:r w:rsidR="00676167" w:rsidRPr="003665B5">
        <w:rPr>
          <w:rFonts w:ascii="Times New Roman" w:hAnsi="Times New Roman" w:cs="Times New Roman"/>
          <w:sz w:val="20"/>
          <w:szCs w:val="20"/>
        </w:rPr>
        <w:t>Споры и разногласия в рамках настоящего Договора, если иное императивно не установлено законодательством Российской Федерации, разрешаются Сторонами путем проведения переговоров в форме обмена письмами (претензионный порядок), направляемыми почтой либо курьером. Срок ответа на претензионное письмо составляет 10 (Десять) дней со дня его направления Стороне-получателю, если иное императивно не установлено законодательством Российской Федерации.</w:t>
      </w:r>
    </w:p>
    <w:p w14:paraId="1DFE82D5" w14:textId="26C833D4" w:rsidR="00676167" w:rsidRPr="003665B5" w:rsidRDefault="00676167" w:rsidP="00C96C31">
      <w:pPr>
        <w:tabs>
          <w:tab w:val="left" w:pos="426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5.</w:t>
      </w:r>
      <w:r w:rsidR="00442D9A" w:rsidRPr="003665B5">
        <w:rPr>
          <w:rFonts w:ascii="Times New Roman" w:hAnsi="Times New Roman" w:cs="Times New Roman"/>
          <w:sz w:val="20"/>
          <w:szCs w:val="20"/>
        </w:rPr>
        <w:t>8</w:t>
      </w:r>
      <w:r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ab/>
        <w:t>В случае невозможности разрешения споров и разногласий в порядке, указанном в настоящем разделе, они передаются на рассмотрение:</w:t>
      </w:r>
    </w:p>
    <w:p w14:paraId="47EDD46F" w14:textId="69C6732C" w:rsidR="00676167" w:rsidRPr="003665B5" w:rsidRDefault="00347D88" w:rsidP="00347D88">
      <w:pPr>
        <w:pStyle w:val="a7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676167" w:rsidRPr="003665B5">
        <w:rPr>
          <w:rFonts w:ascii="Times New Roman" w:hAnsi="Times New Roman" w:cs="Times New Roman"/>
          <w:sz w:val="20"/>
          <w:szCs w:val="20"/>
        </w:rPr>
        <w:t>по делам, подведомственным арбитражным судам Российской Федерации - в Арбитражный суд Республики Коми;</w:t>
      </w:r>
    </w:p>
    <w:p w14:paraId="09FB82DD" w14:textId="048E53B4" w:rsidR="00676167" w:rsidRPr="003665B5" w:rsidRDefault="00347D88" w:rsidP="00347D88">
      <w:pPr>
        <w:pStyle w:val="a7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676167" w:rsidRPr="003665B5">
        <w:rPr>
          <w:rFonts w:ascii="Times New Roman" w:hAnsi="Times New Roman" w:cs="Times New Roman"/>
          <w:sz w:val="20"/>
          <w:szCs w:val="20"/>
        </w:rPr>
        <w:t>по делам, подведомственным судам общей юрисдикции Российской Федерации - в Сыктывкарский городской суд или в Первомайский судебный участок г. Сыктывкара в зависимости от суммы иска и категории спора в соответствии с законодательством Российской Федерации;</w:t>
      </w:r>
    </w:p>
    <w:p w14:paraId="10D81847" w14:textId="2329618F" w:rsidR="00676167" w:rsidRDefault="00347D88" w:rsidP="00347D88">
      <w:pPr>
        <w:tabs>
          <w:tab w:val="left" w:pos="426"/>
          <w:tab w:val="left" w:pos="709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="00676167" w:rsidRPr="003665B5">
        <w:rPr>
          <w:rFonts w:ascii="Times New Roman" w:hAnsi="Times New Roman" w:cs="Times New Roman"/>
          <w:sz w:val="20"/>
          <w:szCs w:val="20"/>
        </w:rPr>
        <w:t>по делам, в отношении которых законодательством Российской Федерации императивно установлены иная подведомственность и/или подсудность – в орган (суд) в соответствии с законодательством Российской Федерации.</w:t>
      </w:r>
    </w:p>
    <w:p w14:paraId="609CA2BC" w14:textId="621F4096" w:rsidR="00B35DED" w:rsidRPr="00B35DED" w:rsidRDefault="00B35DED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35DED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B35DED">
        <w:rPr>
          <w:rFonts w:ascii="Times New Roman" w:hAnsi="Times New Roman" w:cs="Times New Roman"/>
          <w:sz w:val="20"/>
          <w:szCs w:val="20"/>
        </w:rPr>
        <w:t>оговору, если это неисполнение явилось следствием о</w:t>
      </w:r>
      <w:r>
        <w:rPr>
          <w:rFonts w:ascii="Times New Roman" w:hAnsi="Times New Roman" w:cs="Times New Roman"/>
          <w:sz w:val="20"/>
          <w:szCs w:val="20"/>
        </w:rPr>
        <w:t>бстоятельств непреодолимой силы</w:t>
      </w:r>
      <w:r w:rsidRPr="00B35DED">
        <w:rPr>
          <w:rFonts w:ascii="Times New Roman" w:hAnsi="Times New Roman" w:cs="Times New Roman"/>
          <w:sz w:val="20"/>
          <w:szCs w:val="20"/>
        </w:rPr>
        <w:t>. К таким обстоятельствам непреодолимой силы относятся: наводнения, пожары, землетрясения, иные явления природы, а также военные действия, техногенные катастрофы, террористические акты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665B5">
        <w:rPr>
          <w:rFonts w:ascii="Times New Roman" w:hAnsi="Times New Roman" w:cs="Times New Roman"/>
          <w:sz w:val="20"/>
          <w:szCs w:val="20"/>
        </w:rPr>
        <w:t>неявк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665B5">
        <w:rPr>
          <w:rFonts w:ascii="Times New Roman" w:hAnsi="Times New Roman" w:cs="Times New Roman"/>
          <w:sz w:val="20"/>
          <w:szCs w:val="20"/>
        </w:rPr>
        <w:t xml:space="preserve"> лектора, приглашенного Исполнителем для проведения обучения, по причинам, не зависящим от Исполнителя (болезнь, просрочка доставки лица к месту проведения обучения перевозчиком и т.п.)</w:t>
      </w:r>
      <w:r w:rsidRPr="00B35DED">
        <w:rPr>
          <w:rFonts w:ascii="Times New Roman" w:hAnsi="Times New Roman" w:cs="Times New Roman"/>
          <w:sz w:val="20"/>
          <w:szCs w:val="20"/>
        </w:rPr>
        <w:t>.</w:t>
      </w:r>
    </w:p>
    <w:p w14:paraId="741BF916" w14:textId="0538B85D" w:rsidR="00B35DED" w:rsidRPr="00B35DED" w:rsidRDefault="002A4456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5DED"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.  Сторона, ссылающаяся на обстоятельства непреодолимой силы, должна в письменном виде уведомить о них другую Сторону в течение 5 (пять) дней после возникновения данных обстоятельств. </w:t>
      </w:r>
      <w:r w:rsidR="00B35DED" w:rsidRPr="00B35DED">
        <w:rPr>
          <w:rFonts w:ascii="Times New Roman" w:hAnsi="Times New Roman" w:cs="Times New Roman"/>
          <w:sz w:val="20"/>
          <w:szCs w:val="20"/>
        </w:rPr>
        <w:lastRenderedPageBreak/>
        <w:t>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702FA552" w14:textId="5612E950" w:rsidR="00B35DED" w:rsidRPr="00B35DED" w:rsidRDefault="002A4456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5DED"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="00B35DED" w:rsidRPr="00B35DED">
        <w:rPr>
          <w:rFonts w:ascii="Times New Roman" w:hAnsi="Times New Roman" w:cs="Times New Roman"/>
          <w:sz w:val="20"/>
          <w:szCs w:val="20"/>
        </w:rPr>
        <w:t>. Документ, выданный уполномоченным государственным органом, органом местного самоуправления или соответствующей организацией, является достаточным подтверждением наличия и продолжительности действия непреодолимой силы.</w:t>
      </w:r>
    </w:p>
    <w:p w14:paraId="451D65E3" w14:textId="3D6BE42A" w:rsidR="00B35DED" w:rsidRPr="003665B5" w:rsidRDefault="002A4456" w:rsidP="00B35DE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35DED" w:rsidRPr="00B35DE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. Если обстоятельства непреодолимой силы продолжают действовать более </w:t>
      </w:r>
      <w:r w:rsidR="00B35DED">
        <w:rPr>
          <w:rFonts w:ascii="Times New Roman" w:hAnsi="Times New Roman" w:cs="Times New Roman"/>
          <w:sz w:val="20"/>
          <w:szCs w:val="20"/>
        </w:rPr>
        <w:t>30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 (</w:t>
      </w:r>
      <w:r w:rsidR="00B35DED">
        <w:rPr>
          <w:rFonts w:ascii="Times New Roman" w:hAnsi="Times New Roman" w:cs="Times New Roman"/>
          <w:sz w:val="20"/>
          <w:szCs w:val="20"/>
        </w:rPr>
        <w:t>тридцати</w:t>
      </w:r>
      <w:r w:rsidR="00B35DED" w:rsidRPr="00B35DED">
        <w:rPr>
          <w:rFonts w:ascii="Times New Roman" w:hAnsi="Times New Roman" w:cs="Times New Roman"/>
          <w:sz w:val="20"/>
          <w:szCs w:val="20"/>
        </w:rPr>
        <w:t>)</w:t>
      </w:r>
      <w:r w:rsidR="00B35DED">
        <w:rPr>
          <w:rFonts w:ascii="Times New Roman" w:hAnsi="Times New Roman" w:cs="Times New Roman"/>
          <w:sz w:val="20"/>
          <w:szCs w:val="20"/>
        </w:rPr>
        <w:t xml:space="preserve"> календарных</w:t>
      </w:r>
      <w:r w:rsidR="00B35DED" w:rsidRPr="00B35DED">
        <w:rPr>
          <w:rFonts w:ascii="Times New Roman" w:hAnsi="Times New Roman" w:cs="Times New Roman"/>
          <w:sz w:val="20"/>
          <w:szCs w:val="20"/>
        </w:rPr>
        <w:t xml:space="preserve"> дней, то любая из Сторон вправе расторгнуть </w:t>
      </w:r>
      <w:r w:rsidR="00B35DED">
        <w:rPr>
          <w:rFonts w:ascii="Times New Roman" w:hAnsi="Times New Roman" w:cs="Times New Roman"/>
          <w:sz w:val="20"/>
          <w:szCs w:val="20"/>
        </w:rPr>
        <w:t>д</w:t>
      </w:r>
      <w:r w:rsidR="00B35DED" w:rsidRPr="00B35DED">
        <w:rPr>
          <w:rFonts w:ascii="Times New Roman" w:hAnsi="Times New Roman" w:cs="Times New Roman"/>
          <w:sz w:val="20"/>
          <w:szCs w:val="20"/>
        </w:rPr>
        <w:t>оговор в одностороннем порядке</w:t>
      </w:r>
    </w:p>
    <w:p w14:paraId="3B3EFA5C" w14:textId="77777777" w:rsidR="003A163D" w:rsidRPr="003665B5" w:rsidRDefault="003A163D" w:rsidP="003665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DD4A359" w14:textId="19F08585" w:rsidR="003A163D" w:rsidRPr="003665B5" w:rsidRDefault="003A163D" w:rsidP="003665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6. Порядок изменения и расторжения договора</w:t>
      </w:r>
    </w:p>
    <w:p w14:paraId="56DC998B" w14:textId="12C8F0FB" w:rsidR="003A163D" w:rsidRPr="003665B5" w:rsidRDefault="003A163D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6.1. Настоящий договор может быть изменен или расторгнут по соглашению Сторон или в соответствии с законодательством Российской Федерации.</w:t>
      </w:r>
    </w:p>
    <w:p w14:paraId="3EA14395" w14:textId="560D4FB7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6.2. Настоящий договор может быть расторгнут по инициативе Исполнителя в одностороннем порядке в случаях:</w:t>
      </w:r>
    </w:p>
    <w:p w14:paraId="69120060" w14:textId="19F50CE2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6.2.1 </w:t>
      </w:r>
      <w:r w:rsidR="00A76F56">
        <w:rPr>
          <w:rFonts w:ascii="Times New Roman" w:hAnsi="Times New Roman" w:cs="Times New Roman"/>
          <w:sz w:val="20"/>
          <w:szCs w:val="20"/>
        </w:rPr>
        <w:t>П</w:t>
      </w:r>
      <w:r w:rsidRPr="003665B5">
        <w:rPr>
          <w:rFonts w:ascii="Times New Roman" w:hAnsi="Times New Roman" w:cs="Times New Roman"/>
          <w:sz w:val="20"/>
          <w:szCs w:val="20"/>
        </w:rPr>
        <w:t>росрочки оплаты стоимости образовательн</w:t>
      </w:r>
      <w:r w:rsidR="00A00C8C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00C8C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14:paraId="72A54494" w14:textId="729671FD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6.2.2. </w:t>
      </w:r>
      <w:r w:rsidR="00A76F56">
        <w:rPr>
          <w:rFonts w:ascii="Times New Roman" w:hAnsi="Times New Roman" w:cs="Times New Roman"/>
          <w:sz w:val="20"/>
          <w:szCs w:val="20"/>
        </w:rPr>
        <w:t>Н</w:t>
      </w:r>
      <w:r w:rsidRPr="003665B5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обязательства по оказанию образовательн</w:t>
      </w:r>
      <w:r w:rsidR="00A00C8C">
        <w:rPr>
          <w:rFonts w:ascii="Times New Roman" w:hAnsi="Times New Roman" w:cs="Times New Roman"/>
          <w:sz w:val="20"/>
          <w:szCs w:val="20"/>
        </w:rPr>
        <w:t>ой</w:t>
      </w:r>
      <w:r w:rsidRPr="003665B5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00C8C">
        <w:rPr>
          <w:rFonts w:ascii="Times New Roman" w:hAnsi="Times New Roman" w:cs="Times New Roman"/>
          <w:sz w:val="20"/>
          <w:szCs w:val="20"/>
        </w:rPr>
        <w:t>и</w:t>
      </w:r>
      <w:r w:rsidRPr="003665B5">
        <w:rPr>
          <w:rFonts w:ascii="Times New Roman" w:hAnsi="Times New Roman" w:cs="Times New Roman"/>
          <w:sz w:val="20"/>
          <w:szCs w:val="20"/>
        </w:rPr>
        <w:t xml:space="preserve"> вследствие действий (бездействия) </w:t>
      </w:r>
      <w:r w:rsidR="00A00C8C">
        <w:rPr>
          <w:rFonts w:ascii="Times New Roman" w:hAnsi="Times New Roman" w:cs="Times New Roman"/>
          <w:sz w:val="20"/>
          <w:szCs w:val="20"/>
        </w:rPr>
        <w:t>о</w:t>
      </w:r>
      <w:r w:rsidRPr="003665B5">
        <w:rPr>
          <w:rFonts w:ascii="Times New Roman" w:hAnsi="Times New Roman" w:cs="Times New Roman"/>
          <w:sz w:val="20"/>
          <w:szCs w:val="20"/>
        </w:rPr>
        <w:t>бучающегося</w:t>
      </w:r>
      <w:r w:rsidR="00A00C8C">
        <w:rPr>
          <w:rFonts w:ascii="Times New Roman" w:hAnsi="Times New Roman" w:cs="Times New Roman"/>
          <w:sz w:val="20"/>
          <w:szCs w:val="20"/>
        </w:rPr>
        <w:t xml:space="preserve"> (обучающихся)</w:t>
      </w:r>
      <w:r w:rsidRPr="003665B5">
        <w:rPr>
          <w:rFonts w:ascii="Times New Roman" w:hAnsi="Times New Roman" w:cs="Times New Roman"/>
          <w:sz w:val="20"/>
          <w:szCs w:val="20"/>
        </w:rPr>
        <w:t>;</w:t>
      </w:r>
    </w:p>
    <w:p w14:paraId="690CCAE6" w14:textId="4ED77965" w:rsidR="00A00C8C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6.2.3. </w:t>
      </w:r>
      <w:r w:rsidR="00A76F56">
        <w:rPr>
          <w:rFonts w:ascii="Times New Roman" w:hAnsi="Times New Roman" w:cs="Times New Roman"/>
          <w:sz w:val="20"/>
          <w:szCs w:val="20"/>
        </w:rPr>
        <w:t>В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случае применения к </w:t>
      </w:r>
      <w:r w:rsidR="00A00C8C">
        <w:rPr>
          <w:rFonts w:ascii="Times New Roman" w:hAnsi="Times New Roman" w:cs="Times New Roman"/>
          <w:sz w:val="20"/>
          <w:szCs w:val="20"/>
        </w:rPr>
        <w:t>о</w:t>
      </w:r>
      <w:r w:rsidRPr="003665B5">
        <w:rPr>
          <w:rFonts w:ascii="Times New Roman" w:hAnsi="Times New Roman" w:cs="Times New Roman"/>
          <w:sz w:val="20"/>
          <w:szCs w:val="20"/>
        </w:rPr>
        <w:t>бучающемуся</w:t>
      </w:r>
      <w:r w:rsidR="00A00C8C">
        <w:rPr>
          <w:rFonts w:ascii="Times New Roman" w:hAnsi="Times New Roman" w:cs="Times New Roman"/>
          <w:sz w:val="20"/>
          <w:szCs w:val="20"/>
        </w:rPr>
        <w:t xml:space="preserve"> (обучающимся)</w:t>
      </w:r>
      <w:r w:rsidRPr="003665B5">
        <w:rPr>
          <w:rFonts w:ascii="Times New Roman" w:hAnsi="Times New Roman" w:cs="Times New Roman"/>
          <w:sz w:val="20"/>
          <w:szCs w:val="20"/>
        </w:rPr>
        <w:t xml:space="preserve"> отчисления как </w:t>
      </w:r>
      <w:r w:rsidR="00A00C8C">
        <w:rPr>
          <w:rFonts w:ascii="Times New Roman" w:hAnsi="Times New Roman" w:cs="Times New Roman"/>
          <w:sz w:val="20"/>
          <w:szCs w:val="20"/>
        </w:rPr>
        <w:t>меры дисциплинарного взыскания.</w:t>
      </w:r>
    </w:p>
    <w:p w14:paraId="33771078" w14:textId="48F8BA7C" w:rsidR="00FC32B6" w:rsidRPr="003665B5" w:rsidRDefault="00A00C8C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6.2.4. </w:t>
      </w:r>
      <w:r w:rsidR="00A76F56">
        <w:rPr>
          <w:rFonts w:ascii="Times New Roman" w:hAnsi="Times New Roman" w:cs="Times New Roman"/>
          <w:sz w:val="20"/>
          <w:szCs w:val="20"/>
        </w:rPr>
        <w:t>В</w:t>
      </w:r>
      <w:r w:rsidR="00FC32B6" w:rsidRPr="003665B5">
        <w:rPr>
          <w:rFonts w:ascii="Times New Roman" w:hAnsi="Times New Roman" w:cs="Times New Roman"/>
          <w:sz w:val="20"/>
          <w:szCs w:val="20"/>
        </w:rPr>
        <w:t xml:space="preserve"> случае невыполнения обучающимся</w:t>
      </w:r>
      <w:r>
        <w:rPr>
          <w:rFonts w:ascii="Times New Roman" w:hAnsi="Times New Roman" w:cs="Times New Roman"/>
          <w:sz w:val="20"/>
          <w:szCs w:val="20"/>
        </w:rPr>
        <w:t xml:space="preserve"> (обучающимися)</w:t>
      </w:r>
      <w:r w:rsidR="00FC32B6" w:rsidRPr="003665B5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14:paraId="4944DC93" w14:textId="4477434A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6.2.</w:t>
      </w:r>
      <w:r w:rsidR="00A00C8C">
        <w:rPr>
          <w:rFonts w:ascii="Times New Roman" w:hAnsi="Times New Roman" w:cs="Times New Roman"/>
          <w:sz w:val="20"/>
          <w:szCs w:val="20"/>
        </w:rPr>
        <w:t>5</w:t>
      </w:r>
      <w:r w:rsidRPr="003665B5">
        <w:rPr>
          <w:rFonts w:ascii="Times New Roman" w:hAnsi="Times New Roman" w:cs="Times New Roman"/>
          <w:sz w:val="20"/>
          <w:szCs w:val="20"/>
        </w:rPr>
        <w:t xml:space="preserve">. </w:t>
      </w:r>
      <w:r w:rsidR="00A76F56">
        <w:rPr>
          <w:rFonts w:ascii="Times New Roman" w:hAnsi="Times New Roman" w:cs="Times New Roman"/>
          <w:sz w:val="20"/>
          <w:szCs w:val="20"/>
        </w:rPr>
        <w:t>В</w:t>
      </w:r>
      <w:r w:rsidRPr="003665B5">
        <w:rPr>
          <w:rFonts w:ascii="Times New Roman" w:hAnsi="Times New Roman" w:cs="Times New Roman"/>
          <w:sz w:val="20"/>
          <w:szCs w:val="20"/>
        </w:rPr>
        <w:t xml:space="preserve"> иных случаях, предусмотренных законодательством Российской Федерации.</w:t>
      </w:r>
    </w:p>
    <w:p w14:paraId="5F684B7B" w14:textId="76CD6676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6.3. Исполнитель вправе отказаться от исполнения обязательств по договору, </w:t>
      </w:r>
      <w:r w:rsidR="00BA4796" w:rsidRPr="003665B5">
        <w:rPr>
          <w:rFonts w:ascii="Times New Roman" w:hAnsi="Times New Roman" w:cs="Times New Roman"/>
          <w:sz w:val="20"/>
          <w:szCs w:val="20"/>
        </w:rPr>
        <w:t>по основаниям,</w:t>
      </w:r>
      <w:r w:rsidRPr="003665B5">
        <w:rPr>
          <w:rFonts w:ascii="Times New Roman" w:hAnsi="Times New Roman" w:cs="Times New Roman"/>
          <w:sz w:val="20"/>
          <w:szCs w:val="20"/>
        </w:rPr>
        <w:t xml:space="preserve"> не указанным в п.6.2. договора, при условии возмещения Заказчику документально подтвержденных убытков.</w:t>
      </w:r>
    </w:p>
    <w:p w14:paraId="713E01A9" w14:textId="07E26BAB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 xml:space="preserve">6.4. Заказчик вправе отказаться от исполнения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Pr="003665B5">
        <w:rPr>
          <w:rFonts w:ascii="Times New Roman" w:hAnsi="Times New Roman" w:cs="Times New Roman"/>
          <w:sz w:val="20"/>
          <w:szCs w:val="20"/>
        </w:rPr>
        <w:t xml:space="preserve">оговора не позднее чем за четыре рабочих дня до даты начала обучения, указанной в п.1.5.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Pr="003665B5">
        <w:rPr>
          <w:rFonts w:ascii="Times New Roman" w:hAnsi="Times New Roman" w:cs="Times New Roman"/>
          <w:sz w:val="20"/>
          <w:szCs w:val="20"/>
        </w:rPr>
        <w:t>оговора, при условии оплаты Исполнителю фактически понесенных расходов.</w:t>
      </w:r>
    </w:p>
    <w:p w14:paraId="17780271" w14:textId="77777777" w:rsidR="00FC32B6" w:rsidRPr="003665B5" w:rsidRDefault="00FC32B6" w:rsidP="003665B5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90D3B9" w14:textId="606A862F" w:rsidR="00E500EA" w:rsidRPr="003665B5" w:rsidRDefault="00FC32B6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65B5">
        <w:rPr>
          <w:rFonts w:ascii="Times New Roman" w:hAnsi="Times New Roman" w:cs="Times New Roman"/>
          <w:b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b/>
          <w:sz w:val="20"/>
          <w:szCs w:val="20"/>
        </w:rPr>
        <w:tab/>
        <w:t>Прочие условия</w:t>
      </w:r>
    </w:p>
    <w:p w14:paraId="70172045" w14:textId="088F2FEB" w:rsidR="00E500EA" w:rsidRPr="003665B5" w:rsidRDefault="00FC32B6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.1.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Настоящий договор вступает в силу с </w:t>
      </w:r>
      <w:r w:rsidR="00B631BF" w:rsidRPr="003665B5">
        <w:rPr>
          <w:rFonts w:ascii="Times New Roman" w:hAnsi="Times New Roman" w:cs="Times New Roman"/>
          <w:b/>
          <w:sz w:val="20"/>
          <w:szCs w:val="20"/>
        </w:rPr>
        <w:t>_____________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всех обязательств по настоящему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оговору.</w:t>
      </w:r>
    </w:p>
    <w:p w14:paraId="423DDC85" w14:textId="48F26AA3" w:rsidR="00E500EA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.2.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Настоящий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 составлен в двух экземплярах, имеющих равную юридическую силу, по одному для каждой из Сторон.</w:t>
      </w:r>
      <w:r w:rsidR="00011253">
        <w:rPr>
          <w:rFonts w:ascii="Times New Roman" w:hAnsi="Times New Roman" w:cs="Times New Roman"/>
          <w:sz w:val="20"/>
          <w:szCs w:val="20"/>
        </w:rPr>
        <w:t xml:space="preserve"> Приложение №1 «Список обучающихся» является неотъемлемой частью настоящего договора.</w:t>
      </w:r>
    </w:p>
    <w:p w14:paraId="5A41B20E" w14:textId="0979B9D3" w:rsidR="00E500EA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B631BF" w:rsidRPr="003665B5">
        <w:rPr>
          <w:rFonts w:ascii="Times New Roman" w:hAnsi="Times New Roman" w:cs="Times New Roman"/>
          <w:sz w:val="20"/>
          <w:szCs w:val="20"/>
        </w:rPr>
        <w:t>3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Расторжение, изменение и дополнение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оговора считаются действительными в том случае, когда они оформлены в письменном виде и подписаны уполномоченными представителями Сторон, за исключением случаев, прямо предусмотренных настоящим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оговором.</w:t>
      </w:r>
    </w:p>
    <w:p w14:paraId="6ED43AB4" w14:textId="5DA46B1D" w:rsidR="00E500EA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FC32B6" w:rsidRPr="003665B5">
        <w:rPr>
          <w:rFonts w:ascii="Times New Roman" w:hAnsi="Times New Roman" w:cs="Times New Roman"/>
          <w:sz w:val="20"/>
          <w:szCs w:val="20"/>
        </w:rPr>
        <w:t>4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В случае неявки лектора, приглашенного Исполнителем для проведения </w:t>
      </w:r>
      <w:r w:rsidR="00FC32B6" w:rsidRPr="003665B5">
        <w:rPr>
          <w:rFonts w:ascii="Times New Roman" w:hAnsi="Times New Roman" w:cs="Times New Roman"/>
          <w:sz w:val="20"/>
          <w:szCs w:val="20"/>
        </w:rPr>
        <w:t>обучения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, по причинам, не зависящим от Исполнителя (болезнь, просрочка доставки лица к месту проведения </w:t>
      </w:r>
      <w:r w:rsidR="00FC32B6" w:rsidRPr="003665B5">
        <w:rPr>
          <w:rFonts w:ascii="Times New Roman" w:hAnsi="Times New Roman" w:cs="Times New Roman"/>
          <w:sz w:val="20"/>
          <w:szCs w:val="20"/>
        </w:rPr>
        <w:t>обучения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перевозчиком и т.п.), Исполнитель вправе перенести срок </w:t>
      </w:r>
      <w:r w:rsidR="00FC32B6" w:rsidRPr="003665B5">
        <w:rPr>
          <w:rFonts w:ascii="Times New Roman" w:hAnsi="Times New Roman" w:cs="Times New Roman"/>
          <w:sz w:val="20"/>
          <w:szCs w:val="20"/>
        </w:rPr>
        <w:t>обучения</w:t>
      </w:r>
      <w:r w:rsidR="00E500EA" w:rsidRPr="003665B5">
        <w:rPr>
          <w:rFonts w:ascii="Times New Roman" w:hAnsi="Times New Roman" w:cs="Times New Roman"/>
          <w:sz w:val="20"/>
          <w:szCs w:val="20"/>
        </w:rPr>
        <w:t xml:space="preserve"> на время действия соответствующих обстоят</w:t>
      </w:r>
      <w:r w:rsidR="004F428C" w:rsidRPr="003665B5">
        <w:rPr>
          <w:rFonts w:ascii="Times New Roman" w:hAnsi="Times New Roman" w:cs="Times New Roman"/>
          <w:sz w:val="20"/>
          <w:szCs w:val="20"/>
        </w:rPr>
        <w:t>ельств, но не более чем на 90 (Д</w:t>
      </w:r>
      <w:r w:rsidR="00E500EA" w:rsidRPr="003665B5">
        <w:rPr>
          <w:rFonts w:ascii="Times New Roman" w:hAnsi="Times New Roman" w:cs="Times New Roman"/>
          <w:sz w:val="20"/>
          <w:szCs w:val="20"/>
        </w:rPr>
        <w:t>евяносто) рабочих дней.</w:t>
      </w:r>
      <w:r w:rsidRPr="003665B5">
        <w:rPr>
          <w:rFonts w:ascii="Times New Roman" w:hAnsi="Times New Roman" w:cs="Times New Roman"/>
          <w:sz w:val="20"/>
          <w:szCs w:val="20"/>
        </w:rPr>
        <w:t xml:space="preserve"> Стороны договора относят указанные обстоятельства к обстоятельствам непреодолимой силы.</w:t>
      </w:r>
    </w:p>
    <w:p w14:paraId="5EDCED05" w14:textId="0BBCB2EE" w:rsidR="00B631BF" w:rsidRPr="003665B5" w:rsidRDefault="002B467E" w:rsidP="00A00C8C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5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При изменении реквизитов или любой другой информации, необходимой для исполнения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>оговора, оформления документации, корректного взаимодействия между Сторонами, Сторона, в отношении которой изменилась та или иная информация, обязана уведомить об этом другую Сторону. Сторона, не уведомившая другую Сторону о соответствующих изменениях, несет риск последствий неисполнения данной обязанности.</w:t>
      </w:r>
    </w:p>
    <w:p w14:paraId="5C7DCCBB" w14:textId="56D83A44" w:rsidR="00B631BF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6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Все взаимодействия между Сторонами по настоящему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оговору производятся путем обмена документами (их копиями) посредством почтовой, телеграфной, курьерской, электронной (связь посредством использования глобальной сети Интернет) связи, при условии возможности достоверно и однозначно установить, содержание документа (его копии), а также, что документ исходит от Стороны по настоящему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>оговору. В случае предоставления копии документа последующее предоставление его оригинала обязательно и осуществляется в течение 2 (</w:t>
      </w:r>
      <w:r w:rsidR="00011253">
        <w:rPr>
          <w:rFonts w:ascii="Times New Roman" w:hAnsi="Times New Roman" w:cs="Times New Roman"/>
          <w:sz w:val="20"/>
          <w:szCs w:val="20"/>
        </w:rPr>
        <w:t>двух</w:t>
      </w:r>
      <w:r w:rsidR="00B631BF" w:rsidRPr="003665B5">
        <w:rPr>
          <w:rFonts w:ascii="Times New Roman" w:hAnsi="Times New Roman" w:cs="Times New Roman"/>
          <w:sz w:val="20"/>
          <w:szCs w:val="20"/>
        </w:rPr>
        <w:t>) рабочих дн</w:t>
      </w:r>
      <w:r w:rsidR="00011253">
        <w:rPr>
          <w:rFonts w:ascii="Times New Roman" w:hAnsi="Times New Roman" w:cs="Times New Roman"/>
          <w:sz w:val="20"/>
          <w:szCs w:val="20"/>
        </w:rPr>
        <w:t>ей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</w:p>
    <w:p w14:paraId="6123FBB2" w14:textId="503C57A3" w:rsidR="00B631BF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Условия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оговора, а также иные документы, оформляемые на его основании, являются конфиденциальной информацией. Стороны не вправе знакомить третьи лица с содержанием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оговора и иных документов, оформляемых на его основании, а также передавать третьим лицам любую информацию, касающуюся порядка исполнения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оговора, за исключением случаев, предусмотренных законодательством Российской Федерации. Обязательства Сторон по неразглашению конфиденциальной </w:t>
      </w:r>
      <w:r w:rsidR="00B631BF" w:rsidRPr="003665B5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информации сохраняют свою силу после истечения срока действия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B631BF" w:rsidRPr="003665B5">
        <w:rPr>
          <w:rFonts w:ascii="Times New Roman" w:hAnsi="Times New Roman" w:cs="Times New Roman"/>
          <w:sz w:val="20"/>
          <w:szCs w:val="20"/>
        </w:rPr>
        <w:t>оговора или его досрочного расторжения и действуют бессрочно.</w:t>
      </w:r>
    </w:p>
    <w:p w14:paraId="3C7BCCBB" w14:textId="0C8E0C1E" w:rsidR="00B631BF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B631BF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8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. Подписанием настоящего договора Заказчик и Исполнитель пришли к согласию о возможности </w:t>
      </w:r>
      <w:r w:rsidR="00B06EB3" w:rsidRPr="003665B5">
        <w:rPr>
          <w:rFonts w:ascii="Times New Roman" w:hAnsi="Times New Roman" w:cs="Times New Roman"/>
          <w:sz w:val="20"/>
          <w:szCs w:val="20"/>
        </w:rPr>
        <w:t xml:space="preserve">направления и получения счетов </w:t>
      </w:r>
      <w:r w:rsidR="00B631BF" w:rsidRPr="003665B5">
        <w:rPr>
          <w:rFonts w:ascii="Times New Roman" w:hAnsi="Times New Roman" w:cs="Times New Roman"/>
          <w:sz w:val="20"/>
          <w:szCs w:val="20"/>
        </w:rPr>
        <w:t xml:space="preserve">и актов приема-передачи, актов сверок и иных документов в электронном виде с использованием квалифицированной электронной цифровой подписи при наличии у сторон соответствующей технической возможности. </w:t>
      </w:r>
    </w:p>
    <w:p w14:paraId="7469FF71" w14:textId="77777777" w:rsidR="00B631BF" w:rsidRPr="003665B5" w:rsidRDefault="00B631BF" w:rsidP="00A00C8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В случае подписании указанных документов квалифицированной электронной цифровой подписью, предоставление копий документов на бумажном носителе не требуется. Отношения сторон по использованию электронной цифровой подписи регулируются законодательством РФ об электронной цифровой подписи.</w:t>
      </w:r>
    </w:p>
    <w:p w14:paraId="21798644" w14:textId="77777777" w:rsidR="00B631BF" w:rsidRPr="003665B5" w:rsidRDefault="00B631BF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Стороны также пришли к соглашению, что вышеуказанные документы, подписанные неквалифицированной электронной подписью, признаются равнозначными документам на бумажном носителе при условии подписания Сторонами дополнительного соглашения о применении усиленной неквалифицированной электронной подписи.</w:t>
      </w:r>
    </w:p>
    <w:p w14:paraId="4E20AE0D" w14:textId="48DA0F29" w:rsidR="007F0DF1" w:rsidRPr="003665B5" w:rsidRDefault="002B467E" w:rsidP="00A00C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65B5">
        <w:rPr>
          <w:rFonts w:ascii="Times New Roman" w:hAnsi="Times New Roman" w:cs="Times New Roman"/>
          <w:sz w:val="20"/>
          <w:szCs w:val="20"/>
        </w:rPr>
        <w:t>7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Pr="003665B5">
        <w:rPr>
          <w:rFonts w:ascii="Times New Roman" w:hAnsi="Times New Roman" w:cs="Times New Roman"/>
          <w:sz w:val="20"/>
          <w:szCs w:val="20"/>
        </w:rPr>
        <w:t>9</w:t>
      </w:r>
      <w:r w:rsidR="00E500EA" w:rsidRPr="003665B5">
        <w:rPr>
          <w:rFonts w:ascii="Times New Roman" w:hAnsi="Times New Roman" w:cs="Times New Roman"/>
          <w:sz w:val="20"/>
          <w:szCs w:val="20"/>
        </w:rPr>
        <w:t>.</w:t>
      </w:r>
      <w:r w:rsidR="00E500EA" w:rsidRPr="003665B5">
        <w:rPr>
          <w:rFonts w:ascii="Times New Roman" w:hAnsi="Times New Roman" w:cs="Times New Roman"/>
          <w:sz w:val="20"/>
          <w:szCs w:val="20"/>
        </w:rPr>
        <w:tab/>
        <w:t xml:space="preserve">Со дня вступления в силу настоящего </w:t>
      </w:r>
      <w:r w:rsidR="00011253">
        <w:rPr>
          <w:rFonts w:ascii="Times New Roman" w:hAnsi="Times New Roman" w:cs="Times New Roman"/>
          <w:sz w:val="20"/>
          <w:szCs w:val="20"/>
        </w:rPr>
        <w:t>д</w:t>
      </w:r>
      <w:r w:rsidR="00E500EA" w:rsidRPr="003665B5">
        <w:rPr>
          <w:rFonts w:ascii="Times New Roman" w:hAnsi="Times New Roman" w:cs="Times New Roman"/>
          <w:sz w:val="20"/>
          <w:szCs w:val="20"/>
        </w:rPr>
        <w:t>оговора считаются прекращенными любые ранее достигнутые (возникшие) договоренности Сторон, касающиеся предмета настоящего Договора.</w:t>
      </w:r>
    </w:p>
    <w:p w14:paraId="56C21046" w14:textId="77777777" w:rsidR="007F0DF1" w:rsidRDefault="00E500EA" w:rsidP="005B16A6">
      <w:pPr>
        <w:keepNext/>
        <w:tabs>
          <w:tab w:val="left" w:pos="426"/>
        </w:tabs>
        <w:spacing w:before="360"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201">
        <w:rPr>
          <w:rFonts w:ascii="Times New Roman" w:hAnsi="Times New Roman" w:cs="Times New Roman"/>
          <w:b/>
          <w:sz w:val="20"/>
          <w:szCs w:val="20"/>
        </w:rPr>
        <w:t>7.</w:t>
      </w:r>
      <w:r w:rsidRPr="00C56201">
        <w:rPr>
          <w:rFonts w:ascii="Times New Roman" w:hAnsi="Times New Roman" w:cs="Times New Roman"/>
          <w:b/>
          <w:sz w:val="20"/>
          <w:szCs w:val="20"/>
        </w:rPr>
        <w:tab/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E15B27" w14:paraId="52351D85" w14:textId="77777777" w:rsidTr="00714642">
        <w:tc>
          <w:tcPr>
            <w:tcW w:w="5097" w:type="dxa"/>
          </w:tcPr>
          <w:p w14:paraId="6DF72851" w14:textId="77777777" w:rsidR="00E15B27" w:rsidRPr="0084160C" w:rsidRDefault="00E15B27" w:rsidP="006032C8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5097" w:type="dxa"/>
          </w:tcPr>
          <w:p w14:paraId="3DD291EE" w14:textId="77777777" w:rsidR="00E15B27" w:rsidRPr="0084160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E15B27" w14:paraId="6EB025FD" w14:textId="77777777" w:rsidTr="00714642">
        <w:tc>
          <w:tcPr>
            <w:tcW w:w="5097" w:type="dxa"/>
            <w:shd w:val="clear" w:color="auto" w:fill="auto"/>
          </w:tcPr>
          <w:p w14:paraId="5ABA4AC9" w14:textId="77777777" w:rsidR="00E15B27" w:rsidRPr="00B31869" w:rsidRDefault="00714642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______________________________________________________________________________________________________</w:t>
            </w:r>
          </w:p>
          <w:p w14:paraId="37D3E832" w14:textId="77777777" w:rsidR="00206017" w:rsidRPr="0040541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</w:t>
            </w:r>
          </w:p>
        </w:tc>
        <w:tc>
          <w:tcPr>
            <w:tcW w:w="5097" w:type="dxa"/>
          </w:tcPr>
          <w:p w14:paraId="577FA493" w14:textId="77777777" w:rsidR="00E15B27" w:rsidRPr="002F19CA" w:rsidRDefault="00714642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42">
              <w:rPr>
                <w:rFonts w:ascii="Times New Roman" w:hAnsi="Times New Roman" w:cs="Times New Roman"/>
                <w:b/>
                <w:sz w:val="20"/>
                <w:szCs w:val="20"/>
              </w:rPr>
              <w:t>ООО "Технологии успеха"</w:t>
            </w:r>
          </w:p>
          <w:p w14:paraId="56D97025" w14:textId="77777777" w:rsidR="00E15B27" w:rsidRPr="0040541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1101066602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60C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84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110101001</w:t>
            </w:r>
          </w:p>
        </w:tc>
      </w:tr>
      <w:tr w:rsidR="00E15B27" w:rsidRPr="00A72417" w14:paraId="374CBFCC" w14:textId="77777777" w:rsidTr="00714642">
        <w:tc>
          <w:tcPr>
            <w:tcW w:w="5097" w:type="dxa"/>
            <w:shd w:val="clear" w:color="auto" w:fill="auto"/>
          </w:tcPr>
          <w:p w14:paraId="76AE3FFC" w14:textId="77777777"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14:paraId="15D9A81A" w14:textId="77777777"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направления корреспонденции: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14:paraId="5A12A32B" w14:textId="77777777" w:rsidR="00E15B27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14:paraId="180A8B87" w14:textId="77777777" w:rsidR="00E15B27" w:rsidRPr="00341ED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Р/счет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67978AE3" w14:textId="77777777" w:rsidR="00E325AB" w:rsidRDefault="00E325AB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К/счет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3BB8264B" w14:textId="77777777" w:rsidR="00E15B27" w:rsidRPr="00341ED1" w:rsidRDefault="00E15B27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</w:t>
            </w:r>
          </w:p>
          <w:p w14:paraId="22A1E071" w14:textId="77777777" w:rsidR="00AE6959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</w:t>
            </w:r>
          </w:p>
        </w:tc>
        <w:tc>
          <w:tcPr>
            <w:tcW w:w="5097" w:type="dxa"/>
          </w:tcPr>
          <w:p w14:paraId="372C16AF" w14:textId="77777777"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Первомайская, д. 9</w:t>
            </w:r>
          </w:p>
          <w:p w14:paraId="316F03ED" w14:textId="77777777" w:rsidR="00E15B27" w:rsidRPr="003B2BC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направления корреспонденции: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167031, Республика Коми, г. Сыктывкар, ул. Первомайская, д. 9</w:t>
            </w:r>
          </w:p>
          <w:p w14:paraId="0AF67876" w14:textId="77777777" w:rsidR="00E15B27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14:paraId="2C7806C8" w14:textId="77777777" w:rsidR="00E15B27" w:rsidRPr="00921674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Р/счет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40702810528000006245</w:t>
            </w:r>
          </w:p>
          <w:p w14:paraId="13A8FE2D" w14:textId="77777777" w:rsidR="00E325AB" w:rsidRDefault="00E325AB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К/счет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30101810400000000640</w:t>
            </w:r>
          </w:p>
          <w:p w14:paraId="552BBDD1" w14:textId="77777777" w:rsidR="00E15B27" w:rsidRPr="00921674" w:rsidRDefault="00E15B27" w:rsidP="00E325AB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Отделение №8617 Сбербанка России</w:t>
            </w:r>
          </w:p>
          <w:p w14:paraId="0A1DE0FB" w14:textId="77777777" w:rsidR="00E15B27" w:rsidRPr="002E70C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714642" w:rsidRPr="00A20F26">
              <w:rPr>
                <w:rFonts w:ascii="Times New Roman" w:hAnsi="Times New Roman" w:cs="Times New Roman"/>
                <w:sz w:val="20"/>
                <w:szCs w:val="20"/>
              </w:rPr>
              <w:t>048702640</w:t>
            </w:r>
          </w:p>
        </w:tc>
      </w:tr>
      <w:tr w:rsidR="00E15B27" w:rsidRPr="002E70CC" w14:paraId="7DAC2860" w14:textId="77777777" w:rsidTr="00714642">
        <w:tc>
          <w:tcPr>
            <w:tcW w:w="5097" w:type="dxa"/>
            <w:shd w:val="clear" w:color="auto" w:fill="auto"/>
          </w:tcPr>
          <w:p w14:paraId="1666BAF2" w14:textId="77777777" w:rsidR="00E15B27" w:rsidRPr="00341ED1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</w:t>
            </w:r>
          </w:p>
          <w:p w14:paraId="7E1E947A" w14:textId="77777777" w:rsidR="00B31869" w:rsidRPr="00B31869" w:rsidRDefault="00E15B27" w:rsidP="006032C8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D284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D284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D2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                                    </w:t>
            </w:r>
          </w:p>
        </w:tc>
        <w:tc>
          <w:tcPr>
            <w:tcW w:w="5097" w:type="dxa"/>
          </w:tcPr>
          <w:p w14:paraId="7632FFDB" w14:textId="77777777" w:rsidR="00E15B27" w:rsidRPr="00921674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  <w:r w:rsidRPr="003B2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42" w:rsidRPr="00714642">
              <w:rPr>
                <w:rFonts w:ascii="Times New Roman" w:hAnsi="Times New Roman" w:cs="Times New Roman"/>
                <w:sz w:val="20"/>
                <w:szCs w:val="20"/>
              </w:rPr>
              <w:t>8 (8212) 216323, 8 (8212) 355151</w:t>
            </w:r>
          </w:p>
          <w:p w14:paraId="1D8E785C" w14:textId="77777777" w:rsidR="00E15B27" w:rsidRPr="002E70CC" w:rsidRDefault="00E15B27" w:rsidP="00197CB7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054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E7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cbo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tu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rk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197CB7" w:rsidRPr="00197CB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E15B27" w:rsidRPr="002E70CC" w14:paraId="15F6888E" w14:textId="77777777" w:rsidTr="00440621">
        <w:tc>
          <w:tcPr>
            <w:tcW w:w="5097" w:type="dxa"/>
            <w:tcMar>
              <w:top w:w="454" w:type="dxa"/>
            </w:tcMar>
            <w:vAlign w:val="bottom"/>
          </w:tcPr>
          <w:p w14:paraId="5095EB9A" w14:textId="77777777" w:rsidR="00E15B27" w:rsidRPr="00341ED1" w:rsidRDefault="00E15B27" w:rsidP="006032C8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D1">
              <w:rPr>
                <w:rFonts w:ascii="Times New Roman" w:hAnsi="Times New Roman" w:cs="Times New Roman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5097" w:type="dxa"/>
            <w:tcMar>
              <w:top w:w="454" w:type="dxa"/>
            </w:tcMar>
            <w:vAlign w:val="bottom"/>
          </w:tcPr>
          <w:p w14:paraId="227C4F2F" w14:textId="77777777" w:rsidR="00E15B27" w:rsidRPr="002E70CC" w:rsidRDefault="00E15B27" w:rsidP="006032C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Исполнителя</w:t>
            </w:r>
          </w:p>
        </w:tc>
      </w:tr>
      <w:tr w:rsidR="00E15B27" w:rsidRPr="002E70CC" w14:paraId="746EC99A" w14:textId="77777777" w:rsidTr="00714642">
        <w:tc>
          <w:tcPr>
            <w:tcW w:w="5097" w:type="dxa"/>
            <w:tcMar>
              <w:top w:w="340" w:type="dxa"/>
            </w:tcMar>
            <w:vAlign w:val="bottom"/>
          </w:tcPr>
          <w:p w14:paraId="2DE17831" w14:textId="77777777" w:rsidR="00E15B27" w:rsidRPr="002E70CC" w:rsidRDefault="00E15B27" w:rsidP="002239A8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39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2239A8" w:rsidRPr="0022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9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14:paraId="3DCCCA04" w14:textId="565D9B7A" w:rsidR="00E15B27" w:rsidRPr="002E70CC" w:rsidRDefault="00E15B27" w:rsidP="00424B7C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77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24B7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146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424B7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146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424B7C">
              <w:rPr>
                <w:rFonts w:ascii="Times New Roman" w:hAnsi="Times New Roman" w:cs="Times New Roman"/>
                <w:b/>
                <w:sz w:val="20"/>
                <w:szCs w:val="20"/>
              </w:rPr>
              <w:t>Морозов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E77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</w:tr>
      <w:tr w:rsidR="00E15B27" w:rsidRPr="002E70CC" w14:paraId="014FDE2E" w14:textId="77777777" w:rsidTr="00714642">
        <w:tc>
          <w:tcPr>
            <w:tcW w:w="5097" w:type="dxa"/>
            <w:shd w:val="clear" w:color="auto" w:fill="auto"/>
            <w:tcMar>
              <w:top w:w="340" w:type="dxa"/>
            </w:tcMar>
            <w:vAlign w:val="bottom"/>
          </w:tcPr>
          <w:p w14:paraId="59390417" w14:textId="77777777" w:rsidR="00E15B27" w:rsidRPr="00951466" w:rsidRDefault="00E15B27" w:rsidP="006032C8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14:paraId="7B5EDCF7" w14:textId="77777777" w:rsidR="00E15B27" w:rsidRPr="00951466" w:rsidRDefault="00E15B27" w:rsidP="006032C8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</w:tr>
    </w:tbl>
    <w:p w14:paraId="700B344B" w14:textId="1930C5EB" w:rsidR="00E15B27" w:rsidRDefault="00E15B27" w:rsidP="00440621">
      <w:pPr>
        <w:tabs>
          <w:tab w:val="left" w:pos="426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25929F" w14:textId="6BA26C3E" w:rsidR="00424B7C" w:rsidRDefault="00424B7C" w:rsidP="00440621">
      <w:pPr>
        <w:tabs>
          <w:tab w:val="left" w:pos="426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1F8886" w14:textId="36F79EB4" w:rsidR="00424B7C" w:rsidRDefault="00424B7C" w:rsidP="00440621">
      <w:pPr>
        <w:tabs>
          <w:tab w:val="left" w:pos="426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903FD3" w14:textId="34BF9EB6" w:rsidR="00424B7C" w:rsidRDefault="00424B7C" w:rsidP="00011253">
      <w:pPr>
        <w:pageBreakBefore/>
        <w:tabs>
          <w:tab w:val="left" w:pos="426"/>
        </w:tabs>
        <w:spacing w:line="288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14:paraId="36386CA2" w14:textId="01B5240E" w:rsidR="00424B7C" w:rsidRDefault="00424B7C" w:rsidP="00424B7C">
      <w:pPr>
        <w:tabs>
          <w:tab w:val="left" w:pos="426"/>
        </w:tabs>
        <w:spacing w:line="288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от _____ №___</w:t>
      </w:r>
    </w:p>
    <w:p w14:paraId="1D34CB36" w14:textId="48C54C3B" w:rsidR="00424B7C" w:rsidRDefault="00424B7C" w:rsidP="00424B7C">
      <w:pPr>
        <w:tabs>
          <w:tab w:val="left" w:pos="426"/>
        </w:tabs>
        <w:spacing w:line="288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40A5092" w14:textId="34A582D6"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обучающихся</w:t>
      </w:r>
    </w:p>
    <w:p w14:paraId="4C991ED6" w14:textId="36C2EA55"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540"/>
        <w:gridCol w:w="2408"/>
      </w:tblGrid>
      <w:tr w:rsidR="00424B7C" w14:paraId="3509836E" w14:textId="77777777" w:rsidTr="00424B7C">
        <w:tc>
          <w:tcPr>
            <w:tcW w:w="562" w:type="dxa"/>
          </w:tcPr>
          <w:p w14:paraId="0AAF8953" w14:textId="3DD25809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14:paraId="0B33F046" w14:textId="0323411B" w:rsidR="00424B7C" w:rsidRDefault="00424B7C" w:rsidP="00151777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15177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бучающегося</w:t>
            </w:r>
          </w:p>
        </w:tc>
        <w:tc>
          <w:tcPr>
            <w:tcW w:w="3540" w:type="dxa"/>
          </w:tcPr>
          <w:p w14:paraId="62956CF8" w14:textId="2424E75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 обучающегося</w:t>
            </w:r>
          </w:p>
        </w:tc>
        <w:tc>
          <w:tcPr>
            <w:tcW w:w="2408" w:type="dxa"/>
          </w:tcPr>
          <w:p w14:paraId="19824122" w14:textId="44BB4FA0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обучающегося</w:t>
            </w:r>
          </w:p>
        </w:tc>
      </w:tr>
      <w:tr w:rsidR="00424B7C" w14:paraId="59F4790E" w14:textId="77777777" w:rsidTr="00424B7C">
        <w:tc>
          <w:tcPr>
            <w:tcW w:w="562" w:type="dxa"/>
          </w:tcPr>
          <w:p w14:paraId="4903D0C7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6D3683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22D11FBA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14:paraId="4BBAD7C5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B7C" w14:paraId="3214F2F9" w14:textId="77777777" w:rsidTr="00424B7C">
        <w:tc>
          <w:tcPr>
            <w:tcW w:w="562" w:type="dxa"/>
          </w:tcPr>
          <w:p w14:paraId="12D4FBC9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CBFE80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1FEF3BFC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14:paraId="37DCF0F7" w14:textId="77777777" w:rsidR="00424B7C" w:rsidRDefault="00424B7C" w:rsidP="00424B7C">
            <w:pPr>
              <w:tabs>
                <w:tab w:val="left" w:pos="426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A49545" w14:textId="1FA8D230"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943968" w14:textId="7FF7D289"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424B7C" w:rsidRPr="002E70CC" w14:paraId="3FFCBB9A" w14:textId="77777777" w:rsidTr="006F219E">
        <w:tc>
          <w:tcPr>
            <w:tcW w:w="5097" w:type="dxa"/>
            <w:tcMar>
              <w:top w:w="454" w:type="dxa"/>
            </w:tcMar>
            <w:vAlign w:val="bottom"/>
          </w:tcPr>
          <w:p w14:paraId="09196A14" w14:textId="77777777" w:rsidR="00424B7C" w:rsidRPr="00341ED1" w:rsidRDefault="00424B7C" w:rsidP="006F219E">
            <w:pPr>
              <w:keepNext/>
              <w:spacing w:after="200" w:line="288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ED1">
              <w:rPr>
                <w:rFonts w:ascii="Times New Roman" w:hAnsi="Times New Roman" w:cs="Times New Roman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5097" w:type="dxa"/>
            <w:tcMar>
              <w:top w:w="454" w:type="dxa"/>
            </w:tcMar>
            <w:vAlign w:val="bottom"/>
          </w:tcPr>
          <w:p w14:paraId="2F0723FF" w14:textId="77777777" w:rsidR="00424B7C" w:rsidRPr="002E70CC" w:rsidRDefault="00424B7C" w:rsidP="006F219E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31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Исполнителя</w:t>
            </w:r>
          </w:p>
        </w:tc>
      </w:tr>
      <w:tr w:rsidR="00424B7C" w:rsidRPr="002E70CC" w14:paraId="68C158E8" w14:textId="77777777" w:rsidTr="006F219E">
        <w:tc>
          <w:tcPr>
            <w:tcW w:w="5097" w:type="dxa"/>
            <w:tcMar>
              <w:top w:w="340" w:type="dxa"/>
            </w:tcMar>
            <w:vAlign w:val="bottom"/>
          </w:tcPr>
          <w:p w14:paraId="5DB5C97D" w14:textId="77777777" w:rsidR="00424B7C" w:rsidRPr="002E70CC" w:rsidRDefault="00424B7C" w:rsidP="006F219E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239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223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9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14:paraId="21FFADF5" w14:textId="77777777" w:rsidR="00424B7C" w:rsidRPr="002E70CC" w:rsidRDefault="00424B7C" w:rsidP="006F219E">
            <w:pPr>
              <w:keepNext/>
              <w:spacing w:after="20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14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77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E77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</w:tr>
      <w:tr w:rsidR="00424B7C" w:rsidRPr="00951466" w14:paraId="704E3EFE" w14:textId="77777777" w:rsidTr="006F219E">
        <w:tc>
          <w:tcPr>
            <w:tcW w:w="5097" w:type="dxa"/>
            <w:shd w:val="clear" w:color="auto" w:fill="auto"/>
            <w:tcMar>
              <w:top w:w="340" w:type="dxa"/>
            </w:tcMar>
            <w:vAlign w:val="bottom"/>
          </w:tcPr>
          <w:p w14:paraId="5C7CB25E" w14:textId="77777777" w:rsidR="00424B7C" w:rsidRPr="00951466" w:rsidRDefault="00424B7C" w:rsidP="006F219E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  <w:tc>
          <w:tcPr>
            <w:tcW w:w="5097" w:type="dxa"/>
            <w:tcMar>
              <w:top w:w="340" w:type="dxa"/>
            </w:tcMar>
            <w:vAlign w:val="bottom"/>
          </w:tcPr>
          <w:p w14:paraId="36D3A42E" w14:textId="77777777" w:rsidR="00424B7C" w:rsidRPr="00951466" w:rsidRDefault="00424B7C" w:rsidP="006F219E">
            <w:pPr>
              <w:keepNext/>
              <w:tabs>
                <w:tab w:val="left" w:pos="771"/>
              </w:tabs>
              <w:spacing w:after="200" w:line="288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М.П.</w:t>
            </w:r>
          </w:p>
        </w:tc>
      </w:tr>
    </w:tbl>
    <w:p w14:paraId="6154D2B8" w14:textId="77777777" w:rsidR="00424B7C" w:rsidRDefault="00424B7C" w:rsidP="00424B7C">
      <w:pPr>
        <w:tabs>
          <w:tab w:val="left" w:pos="426"/>
        </w:tabs>
        <w:spacing w:line="288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24B7C" w:rsidSect="003B2937">
      <w:footerReference w:type="default" r:id="rId12"/>
      <w:headerReference w:type="first" r:id="rId13"/>
      <w:pgSz w:w="11906" w:h="16838" w:code="9"/>
      <w:pgMar w:top="567" w:right="1133" w:bottom="567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0E53" w14:textId="77777777" w:rsidR="00A0666D" w:rsidRDefault="00A0666D" w:rsidP="00EB4316">
      <w:pPr>
        <w:spacing w:after="0" w:line="240" w:lineRule="auto"/>
      </w:pPr>
      <w:r>
        <w:separator/>
      </w:r>
    </w:p>
  </w:endnote>
  <w:endnote w:type="continuationSeparator" w:id="0">
    <w:p w14:paraId="0260A20C" w14:textId="77777777" w:rsidR="00A0666D" w:rsidRDefault="00A0666D" w:rsidP="00EB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9963057"/>
      <w:docPartObj>
        <w:docPartGallery w:val="Page Numbers (Bottom of Page)"/>
        <w:docPartUnique/>
      </w:docPartObj>
    </w:sdtPr>
    <w:sdtEndPr/>
    <w:sdtContent>
      <w:p w14:paraId="656E1FFB" w14:textId="55D2471B" w:rsidR="00821E53" w:rsidRPr="00821E53" w:rsidRDefault="00821E53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21E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1E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1E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516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21E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C983" w14:textId="77777777" w:rsidR="00A0666D" w:rsidRDefault="00A0666D" w:rsidP="00EB4316">
      <w:pPr>
        <w:spacing w:after="0" w:line="240" w:lineRule="auto"/>
      </w:pPr>
      <w:r>
        <w:separator/>
      </w:r>
    </w:p>
  </w:footnote>
  <w:footnote w:type="continuationSeparator" w:id="0">
    <w:p w14:paraId="73F5A328" w14:textId="77777777" w:rsidR="00A0666D" w:rsidRDefault="00A0666D" w:rsidP="00EB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3969"/>
    </w:tblGrid>
    <w:tr w:rsidR="006A2526" w14:paraId="674CB76F" w14:textId="77777777" w:rsidTr="00497E07">
      <w:tc>
        <w:tcPr>
          <w:tcW w:w="6237" w:type="dxa"/>
          <w:tcMar>
            <w:right w:w="1134" w:type="dxa"/>
          </w:tcMar>
        </w:tcPr>
        <w:p w14:paraId="0B88C84E" w14:textId="77777777" w:rsidR="006A2526" w:rsidRPr="00DE1716" w:rsidRDefault="006A2526" w:rsidP="00E95D3F">
          <w:pPr>
            <w:spacing w:line="264" w:lineRule="auto"/>
            <w:contextualSpacing/>
            <w:rPr>
              <w:rFonts w:ascii="Times New Roman" w:hAnsi="Times New Roman" w:cs="Times New Roman"/>
              <w:sz w:val="16"/>
              <w:szCs w:val="16"/>
            </w:rPr>
          </w:pPr>
          <w:r w:rsidRPr="00DE1716">
            <w:rPr>
              <w:rFonts w:ascii="Times New Roman" w:hAnsi="Times New Roman" w:cs="Times New Roman"/>
              <w:sz w:val="16"/>
              <w:szCs w:val="16"/>
            </w:rPr>
            <w:t>Коммерческая тайна</w:t>
          </w:r>
        </w:p>
        <w:p w14:paraId="19790047" w14:textId="77777777" w:rsidR="00984483" w:rsidRDefault="00714642" w:rsidP="00984483">
          <w:pPr>
            <w:spacing w:line="264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Общество с ограниченной ответственностью "Технологии успеха"</w:t>
          </w:r>
        </w:p>
        <w:p w14:paraId="520C5026" w14:textId="77777777" w:rsidR="006A2526" w:rsidRPr="004C6FB8" w:rsidRDefault="00714642" w:rsidP="00E95D3F">
          <w:pPr>
            <w:spacing w:line="264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167031, Республика Коми, г. Сыктывкар, ул. Первомайская, д. 9</w:t>
          </w:r>
        </w:p>
      </w:tc>
      <w:tc>
        <w:tcPr>
          <w:tcW w:w="3969" w:type="dxa"/>
        </w:tcPr>
        <w:p w14:paraId="3D6BB006" w14:textId="77777777" w:rsidR="006A2526" w:rsidRDefault="006A2526" w:rsidP="006A2526">
          <w:pPr>
            <w:spacing w:line="264" w:lineRule="auto"/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52614B0" w14:textId="77777777" w:rsidR="006A2526" w:rsidRPr="009C5678" w:rsidRDefault="006A2526" w:rsidP="006A2526">
    <w:pPr>
      <w:spacing w:after="0" w:line="264" w:lineRule="auto"/>
      <w:contextualSpacing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756D"/>
    <w:multiLevelType w:val="hybridMultilevel"/>
    <w:tmpl w:val="3C0AC674"/>
    <w:lvl w:ilvl="0" w:tplc="DF8C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873"/>
    <w:multiLevelType w:val="hybridMultilevel"/>
    <w:tmpl w:val="9F5E6456"/>
    <w:lvl w:ilvl="0" w:tplc="DF8C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67DB"/>
    <w:multiLevelType w:val="hybridMultilevel"/>
    <w:tmpl w:val="39CCD15C"/>
    <w:lvl w:ilvl="0" w:tplc="DF8C83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1"/>
    <w:rsid w:val="00000055"/>
    <w:rsid w:val="00011253"/>
    <w:rsid w:val="000206CD"/>
    <w:rsid w:val="00040F3C"/>
    <w:rsid w:val="00056E25"/>
    <w:rsid w:val="000741A4"/>
    <w:rsid w:val="000A1829"/>
    <w:rsid w:val="000A2BA9"/>
    <w:rsid w:val="000A5D41"/>
    <w:rsid w:val="000B2A6E"/>
    <w:rsid w:val="000B3E5A"/>
    <w:rsid w:val="000F2842"/>
    <w:rsid w:val="001029A0"/>
    <w:rsid w:val="0015048D"/>
    <w:rsid w:val="00151777"/>
    <w:rsid w:val="00170F5E"/>
    <w:rsid w:val="0017242F"/>
    <w:rsid w:val="00173E7C"/>
    <w:rsid w:val="00175623"/>
    <w:rsid w:val="001779D8"/>
    <w:rsid w:val="00193A1D"/>
    <w:rsid w:val="00197CB7"/>
    <w:rsid w:val="00197CD4"/>
    <w:rsid w:val="001E5C22"/>
    <w:rsid w:val="00206017"/>
    <w:rsid w:val="00211C4C"/>
    <w:rsid w:val="002239A8"/>
    <w:rsid w:val="00224FAB"/>
    <w:rsid w:val="002668C6"/>
    <w:rsid w:val="0027289C"/>
    <w:rsid w:val="002940BB"/>
    <w:rsid w:val="002A4456"/>
    <w:rsid w:val="002B467E"/>
    <w:rsid w:val="002B5B4B"/>
    <w:rsid w:val="002E7C80"/>
    <w:rsid w:val="002F5F6B"/>
    <w:rsid w:val="0031129A"/>
    <w:rsid w:val="00347D88"/>
    <w:rsid w:val="0035515E"/>
    <w:rsid w:val="003665B5"/>
    <w:rsid w:val="00383731"/>
    <w:rsid w:val="003A163D"/>
    <w:rsid w:val="003A7ADC"/>
    <w:rsid w:val="003B2937"/>
    <w:rsid w:val="003B7865"/>
    <w:rsid w:val="003D2160"/>
    <w:rsid w:val="003D7581"/>
    <w:rsid w:val="003E2A83"/>
    <w:rsid w:val="003F1314"/>
    <w:rsid w:val="003F1FA1"/>
    <w:rsid w:val="003F4D21"/>
    <w:rsid w:val="003F75AD"/>
    <w:rsid w:val="00405380"/>
    <w:rsid w:val="00405D58"/>
    <w:rsid w:val="004070FE"/>
    <w:rsid w:val="00416A34"/>
    <w:rsid w:val="00424B7C"/>
    <w:rsid w:val="004335D3"/>
    <w:rsid w:val="00440621"/>
    <w:rsid w:val="00442D9A"/>
    <w:rsid w:val="00443F9A"/>
    <w:rsid w:val="00461D73"/>
    <w:rsid w:val="00464471"/>
    <w:rsid w:val="00466D86"/>
    <w:rsid w:val="00474FA8"/>
    <w:rsid w:val="004828D5"/>
    <w:rsid w:val="00482AFB"/>
    <w:rsid w:val="00497E07"/>
    <w:rsid w:val="004A2737"/>
    <w:rsid w:val="004B2BA7"/>
    <w:rsid w:val="004D1369"/>
    <w:rsid w:val="004F428C"/>
    <w:rsid w:val="004F7E5A"/>
    <w:rsid w:val="00500E31"/>
    <w:rsid w:val="0052786F"/>
    <w:rsid w:val="005504D9"/>
    <w:rsid w:val="005528EF"/>
    <w:rsid w:val="005578B7"/>
    <w:rsid w:val="0056160F"/>
    <w:rsid w:val="00575018"/>
    <w:rsid w:val="00585BDE"/>
    <w:rsid w:val="00596902"/>
    <w:rsid w:val="00597F70"/>
    <w:rsid w:val="005A515B"/>
    <w:rsid w:val="005B16A6"/>
    <w:rsid w:val="005C48EB"/>
    <w:rsid w:val="005D3A4E"/>
    <w:rsid w:val="005F5FFD"/>
    <w:rsid w:val="006032C8"/>
    <w:rsid w:val="00606CC0"/>
    <w:rsid w:val="00612ED9"/>
    <w:rsid w:val="006323E4"/>
    <w:rsid w:val="006414A1"/>
    <w:rsid w:val="006471A6"/>
    <w:rsid w:val="00654C56"/>
    <w:rsid w:val="00664506"/>
    <w:rsid w:val="00667909"/>
    <w:rsid w:val="0067572B"/>
    <w:rsid w:val="00676167"/>
    <w:rsid w:val="006763CB"/>
    <w:rsid w:val="006A02EE"/>
    <w:rsid w:val="006A2526"/>
    <w:rsid w:val="006A6DDF"/>
    <w:rsid w:val="006A79A4"/>
    <w:rsid w:val="006B14D5"/>
    <w:rsid w:val="006C6DDE"/>
    <w:rsid w:val="006D18FF"/>
    <w:rsid w:val="006D2E9A"/>
    <w:rsid w:val="006E5791"/>
    <w:rsid w:val="00714642"/>
    <w:rsid w:val="00720E63"/>
    <w:rsid w:val="00723682"/>
    <w:rsid w:val="00723F42"/>
    <w:rsid w:val="00732E70"/>
    <w:rsid w:val="00733E95"/>
    <w:rsid w:val="007708E7"/>
    <w:rsid w:val="007738CA"/>
    <w:rsid w:val="007777F0"/>
    <w:rsid w:val="0078336F"/>
    <w:rsid w:val="007959C3"/>
    <w:rsid w:val="007A7AA4"/>
    <w:rsid w:val="007B391B"/>
    <w:rsid w:val="007F0DF1"/>
    <w:rsid w:val="007F72D6"/>
    <w:rsid w:val="00805DAF"/>
    <w:rsid w:val="00807F14"/>
    <w:rsid w:val="00807FF4"/>
    <w:rsid w:val="00817D84"/>
    <w:rsid w:val="00821E53"/>
    <w:rsid w:val="008259CF"/>
    <w:rsid w:val="0083371E"/>
    <w:rsid w:val="0083699E"/>
    <w:rsid w:val="008521C3"/>
    <w:rsid w:val="00861D65"/>
    <w:rsid w:val="008675D9"/>
    <w:rsid w:val="008722E2"/>
    <w:rsid w:val="0089397C"/>
    <w:rsid w:val="008941FF"/>
    <w:rsid w:val="00894307"/>
    <w:rsid w:val="0089655A"/>
    <w:rsid w:val="00897C4D"/>
    <w:rsid w:val="008A193B"/>
    <w:rsid w:val="008A4493"/>
    <w:rsid w:val="008B6670"/>
    <w:rsid w:val="008F0550"/>
    <w:rsid w:val="00904ED1"/>
    <w:rsid w:val="009127F6"/>
    <w:rsid w:val="00937696"/>
    <w:rsid w:val="00951D71"/>
    <w:rsid w:val="00952EB8"/>
    <w:rsid w:val="009674BB"/>
    <w:rsid w:val="00980ED6"/>
    <w:rsid w:val="00984483"/>
    <w:rsid w:val="00985AC3"/>
    <w:rsid w:val="009862A2"/>
    <w:rsid w:val="009911BB"/>
    <w:rsid w:val="009C739F"/>
    <w:rsid w:val="009D2561"/>
    <w:rsid w:val="00A00C8C"/>
    <w:rsid w:val="00A0206C"/>
    <w:rsid w:val="00A0666D"/>
    <w:rsid w:val="00A1250D"/>
    <w:rsid w:val="00A20F26"/>
    <w:rsid w:val="00A21BA7"/>
    <w:rsid w:val="00A23268"/>
    <w:rsid w:val="00A55163"/>
    <w:rsid w:val="00A60332"/>
    <w:rsid w:val="00A76F56"/>
    <w:rsid w:val="00A84B36"/>
    <w:rsid w:val="00A949E8"/>
    <w:rsid w:val="00AA31D1"/>
    <w:rsid w:val="00AA6864"/>
    <w:rsid w:val="00AB67BC"/>
    <w:rsid w:val="00AE6959"/>
    <w:rsid w:val="00B04B72"/>
    <w:rsid w:val="00B059B2"/>
    <w:rsid w:val="00B06012"/>
    <w:rsid w:val="00B06EB3"/>
    <w:rsid w:val="00B155CF"/>
    <w:rsid w:val="00B21669"/>
    <w:rsid w:val="00B24C8B"/>
    <w:rsid w:val="00B31869"/>
    <w:rsid w:val="00B35DED"/>
    <w:rsid w:val="00B36150"/>
    <w:rsid w:val="00B457C6"/>
    <w:rsid w:val="00B4683F"/>
    <w:rsid w:val="00B54D87"/>
    <w:rsid w:val="00B631BF"/>
    <w:rsid w:val="00B85760"/>
    <w:rsid w:val="00BA175B"/>
    <w:rsid w:val="00BA3176"/>
    <w:rsid w:val="00BA4796"/>
    <w:rsid w:val="00BC4903"/>
    <w:rsid w:val="00BE3524"/>
    <w:rsid w:val="00BE47FC"/>
    <w:rsid w:val="00BF0F32"/>
    <w:rsid w:val="00C21B0E"/>
    <w:rsid w:val="00C27DAB"/>
    <w:rsid w:val="00C30091"/>
    <w:rsid w:val="00C353A5"/>
    <w:rsid w:val="00C409AB"/>
    <w:rsid w:val="00C41AE5"/>
    <w:rsid w:val="00C56201"/>
    <w:rsid w:val="00C60C28"/>
    <w:rsid w:val="00C6470F"/>
    <w:rsid w:val="00C924E0"/>
    <w:rsid w:val="00C96C31"/>
    <w:rsid w:val="00CB2125"/>
    <w:rsid w:val="00CC1D58"/>
    <w:rsid w:val="00CE34E8"/>
    <w:rsid w:val="00CF2984"/>
    <w:rsid w:val="00D126EE"/>
    <w:rsid w:val="00D1713E"/>
    <w:rsid w:val="00D45C0A"/>
    <w:rsid w:val="00D46161"/>
    <w:rsid w:val="00D474EA"/>
    <w:rsid w:val="00D63D88"/>
    <w:rsid w:val="00D65625"/>
    <w:rsid w:val="00D7105A"/>
    <w:rsid w:val="00D72D1A"/>
    <w:rsid w:val="00D77BB4"/>
    <w:rsid w:val="00D847B6"/>
    <w:rsid w:val="00DA08DC"/>
    <w:rsid w:val="00DA3308"/>
    <w:rsid w:val="00DA5624"/>
    <w:rsid w:val="00DA60AF"/>
    <w:rsid w:val="00DD4489"/>
    <w:rsid w:val="00DE455E"/>
    <w:rsid w:val="00E04475"/>
    <w:rsid w:val="00E15B27"/>
    <w:rsid w:val="00E26FA7"/>
    <w:rsid w:val="00E325AB"/>
    <w:rsid w:val="00E44809"/>
    <w:rsid w:val="00E500EA"/>
    <w:rsid w:val="00E55A62"/>
    <w:rsid w:val="00E61C3D"/>
    <w:rsid w:val="00E6695F"/>
    <w:rsid w:val="00E77646"/>
    <w:rsid w:val="00E93302"/>
    <w:rsid w:val="00EB4316"/>
    <w:rsid w:val="00ED1CA9"/>
    <w:rsid w:val="00ED3007"/>
    <w:rsid w:val="00ED3C79"/>
    <w:rsid w:val="00EF482A"/>
    <w:rsid w:val="00F65C15"/>
    <w:rsid w:val="00FB6CB6"/>
    <w:rsid w:val="00FC231C"/>
    <w:rsid w:val="00FC32B6"/>
    <w:rsid w:val="00FC3FC9"/>
    <w:rsid w:val="00FC6CAC"/>
    <w:rsid w:val="00FD27D6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0834"/>
  <w15:docId w15:val="{98E9A48C-8298-4356-93E0-CD3F3CB5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6C"/>
  </w:style>
  <w:style w:type="paragraph" w:styleId="1">
    <w:name w:val="heading 1"/>
    <w:basedOn w:val="a"/>
    <w:next w:val="a"/>
    <w:link w:val="10"/>
    <w:uiPriority w:val="9"/>
    <w:qFormat/>
    <w:rsid w:val="00A0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35DE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окумент - Текст"/>
    <w:basedOn w:val="a"/>
    <w:rsid w:val="00AA6864"/>
    <w:pPr>
      <w:spacing w:after="0" w:line="240" w:lineRule="auto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A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A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A6864"/>
    <w:rPr>
      <w:color w:val="808080"/>
    </w:rPr>
  </w:style>
  <w:style w:type="paragraph" w:styleId="a7">
    <w:name w:val="List Paragraph"/>
    <w:basedOn w:val="a"/>
    <w:uiPriority w:val="34"/>
    <w:qFormat/>
    <w:rsid w:val="00A0206C"/>
    <w:pPr>
      <w:ind w:left="720"/>
      <w:contextualSpacing/>
    </w:pPr>
  </w:style>
  <w:style w:type="paragraph" w:customStyle="1" w:styleId="a8">
    <w:name w:val="Документ: Название организации"/>
    <w:qFormat/>
    <w:rsid w:val="00A0206C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9">
    <w:name w:val="Документ: Адрес организации"/>
    <w:qFormat/>
    <w:rsid w:val="00A0206C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aa">
    <w:name w:val="Документ: Основной текст"/>
    <w:link w:val="ab"/>
    <w:qFormat/>
    <w:rsid w:val="00A0206C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b">
    <w:name w:val="Документ: Основной текст Знак"/>
    <w:basedOn w:val="a0"/>
    <w:link w:val="aa"/>
    <w:rsid w:val="00A0206C"/>
    <w:rPr>
      <w:rFonts w:ascii="Times New Roman" w:hAnsi="Times New Roman"/>
      <w:sz w:val="24"/>
    </w:rPr>
  </w:style>
  <w:style w:type="paragraph" w:customStyle="1" w:styleId="ac">
    <w:name w:val="Документ: Атрибуты"/>
    <w:qFormat/>
    <w:rsid w:val="00A0206C"/>
    <w:pPr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A020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B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4316"/>
  </w:style>
  <w:style w:type="paragraph" w:styleId="af">
    <w:name w:val="footer"/>
    <w:basedOn w:val="a"/>
    <w:link w:val="af0"/>
    <w:uiPriority w:val="99"/>
    <w:unhideWhenUsed/>
    <w:rsid w:val="00EB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4316"/>
  </w:style>
  <w:style w:type="character" w:styleId="af1">
    <w:name w:val="annotation reference"/>
    <w:basedOn w:val="a0"/>
    <w:uiPriority w:val="99"/>
    <w:semiHidden/>
    <w:unhideWhenUsed/>
    <w:rsid w:val="00E15B2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5B2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5B2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5B2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5B27"/>
    <w:rPr>
      <w:b/>
      <w:bCs/>
      <w:sz w:val="20"/>
      <w:szCs w:val="20"/>
    </w:rPr>
  </w:style>
  <w:style w:type="character" w:styleId="af6">
    <w:name w:val="Hyperlink"/>
    <w:basedOn w:val="a0"/>
    <w:uiPriority w:val="99"/>
    <w:unhideWhenUsed/>
    <w:rsid w:val="00DE455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35D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A2FB0862EB232EDA0E16EAC56B8A956C7AF0494249D0BEF57EAF27097955F100B96DF07F6BEA790U0IA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68C106491324AB048B636FC0B8F70" ma:contentTypeVersion="6" ma:contentTypeDescription="Создание документа." ma:contentTypeScope="" ma:versionID="b0d7131fa781b19f6244f950d2e1b7a7">
  <xsd:schema xmlns:xsd="http://www.w3.org/2001/XMLSchema" xmlns:p="http://schemas.microsoft.com/office/2006/metadata/properties" targetNamespace="http://schemas.microsoft.com/office/2006/metadata/properties" ma:root="true" ma:fieldsID="b083c64153d9ebfcf60ee0753d7c23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содержимого" ma:readOnly="true"/>
        <xsd:element ref="dc:title" minOccurs="0" maxOccurs="1" ma:index="1" ma:displayName="От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9947-6D73-4E93-AB24-C5F56DBCE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88C3E1-C23A-4FB2-83D1-A704A7472F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3D8754-A82B-45E0-BF5A-90672CDF9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C5D56-E76A-46C0-9492-4CD07D17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Галина Анатольевна</dc:creator>
  <cp:keywords/>
  <dc:description/>
  <cp:lastModifiedBy>Кокина Ольга Николаевна</cp:lastModifiedBy>
  <cp:revision>45</cp:revision>
  <dcterms:created xsi:type="dcterms:W3CDTF">2015-10-26T09:20:00Z</dcterms:created>
  <dcterms:modified xsi:type="dcterms:W3CDTF">2019-01-17T06:17:00Z</dcterms:modified>
</cp:coreProperties>
</file>